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AD1E" w14:textId="1086C6BF" w:rsidR="00105264" w:rsidRPr="007F2EB2" w:rsidRDefault="002D4D58" w:rsidP="000B0DFB">
      <w:pPr>
        <w:pStyle w:val="IEEETitle"/>
        <w:jc w:val="left"/>
        <w:rPr>
          <w:rFonts w:asciiTheme="majorBidi" w:eastAsia="Cambria" w:hAnsiTheme="majorBidi" w:cstheme="majorBidi"/>
          <w:b/>
          <w:spacing w:val="-6"/>
          <w:sz w:val="36"/>
          <w:szCs w:val="36"/>
        </w:rPr>
      </w:pPr>
      <w:r w:rsidRPr="007F2EB2">
        <w:rPr>
          <w:rFonts w:asciiTheme="majorBidi" w:eastAsia="Cambria" w:hAnsiTheme="majorBidi" w:cstheme="majorBidi"/>
          <w:b/>
          <w:spacing w:val="-6"/>
          <w:sz w:val="36"/>
          <w:szCs w:val="36"/>
        </w:rPr>
        <w:t>Research Paper Title</w:t>
      </w:r>
      <w:r w:rsidR="00105264">
        <w:rPr>
          <w:rFonts w:asciiTheme="majorBidi" w:eastAsia="Cambria" w:hAnsiTheme="majorBidi" w:cstheme="majorBidi"/>
          <w:b/>
          <w:spacing w:val="-6"/>
          <w:sz w:val="36"/>
          <w:szCs w:val="36"/>
        </w:rPr>
        <w:t xml:space="preserve"> </w:t>
      </w:r>
      <w:r w:rsidR="00105264" w:rsidRPr="007F2EB2">
        <w:rPr>
          <w:rFonts w:asciiTheme="majorBidi" w:eastAsia="Cambria" w:hAnsiTheme="majorBidi" w:cstheme="majorBidi"/>
          <w:b/>
          <w:spacing w:val="-6"/>
          <w:sz w:val="36"/>
          <w:szCs w:val="36"/>
        </w:rPr>
        <w:t>Research Paper Title</w:t>
      </w:r>
      <w:r w:rsidR="00105264" w:rsidRPr="00105264">
        <w:rPr>
          <w:rFonts w:asciiTheme="majorBidi" w:eastAsia="Cambria" w:hAnsiTheme="majorBidi" w:cstheme="majorBidi"/>
          <w:b/>
          <w:spacing w:val="-6"/>
          <w:sz w:val="36"/>
          <w:szCs w:val="36"/>
        </w:rPr>
        <w:t xml:space="preserve"> </w:t>
      </w:r>
      <w:r w:rsidR="00105264" w:rsidRPr="007F2EB2">
        <w:rPr>
          <w:rFonts w:asciiTheme="majorBidi" w:eastAsia="Cambria" w:hAnsiTheme="majorBidi" w:cstheme="majorBidi"/>
          <w:b/>
          <w:spacing w:val="-6"/>
          <w:sz w:val="36"/>
          <w:szCs w:val="36"/>
        </w:rPr>
        <w:t>Research Paper Title</w:t>
      </w:r>
    </w:p>
    <w:p w14:paraId="1D8359EE" w14:textId="77777777" w:rsidR="00105264" w:rsidRPr="007F2EB2" w:rsidRDefault="00105264" w:rsidP="000B0DFB">
      <w:pPr>
        <w:pStyle w:val="IEEETitle"/>
        <w:jc w:val="left"/>
        <w:rPr>
          <w:rFonts w:asciiTheme="majorBidi" w:eastAsia="Cambria" w:hAnsiTheme="majorBidi" w:cstheme="majorBidi"/>
          <w:b/>
          <w:spacing w:val="-6"/>
          <w:sz w:val="36"/>
          <w:szCs w:val="36"/>
        </w:rPr>
      </w:pPr>
      <w:r w:rsidRPr="007F2EB2">
        <w:rPr>
          <w:rFonts w:asciiTheme="majorBidi" w:eastAsia="Cambria" w:hAnsiTheme="majorBidi" w:cstheme="majorBidi"/>
          <w:b/>
          <w:spacing w:val="-6"/>
          <w:sz w:val="36"/>
          <w:szCs w:val="36"/>
        </w:rPr>
        <w:t>Research Paper Title</w:t>
      </w:r>
    </w:p>
    <w:p w14:paraId="3893EC2F" w14:textId="3E638027" w:rsidR="002D4D58" w:rsidRPr="007F2EB2" w:rsidRDefault="002D4D58" w:rsidP="000B0DFB">
      <w:pPr>
        <w:pStyle w:val="IEEETitle"/>
        <w:jc w:val="left"/>
        <w:rPr>
          <w:rFonts w:asciiTheme="majorBidi" w:eastAsia="Cambria" w:hAnsiTheme="majorBidi" w:cstheme="majorBidi"/>
          <w:b/>
          <w:spacing w:val="-6"/>
          <w:sz w:val="24"/>
        </w:rPr>
      </w:pPr>
      <w:r w:rsidRPr="007F2EB2">
        <w:rPr>
          <w:rFonts w:asciiTheme="majorBidi" w:eastAsia="Cambria" w:hAnsiTheme="majorBidi" w:cstheme="majorBidi"/>
          <w:b/>
          <w:spacing w:val="-6"/>
          <w:sz w:val="24"/>
        </w:rPr>
        <w:t>First Author</w:t>
      </w:r>
      <w:r w:rsidRPr="007F2EB2">
        <w:rPr>
          <w:rFonts w:asciiTheme="majorBidi" w:eastAsia="Cambria" w:hAnsiTheme="majorBidi" w:cstheme="majorBidi"/>
          <w:b/>
          <w:spacing w:val="-6"/>
          <w:sz w:val="24"/>
          <w:vertAlign w:val="superscript"/>
        </w:rPr>
        <w:t>*1</w:t>
      </w:r>
      <w:r w:rsidRPr="007F2EB2">
        <w:rPr>
          <w:rFonts w:asciiTheme="majorBidi" w:eastAsia="Cambria" w:hAnsiTheme="majorBidi" w:cstheme="majorBidi"/>
          <w:b/>
          <w:spacing w:val="-6"/>
          <w:sz w:val="24"/>
        </w:rPr>
        <w:t>, Second Author</w:t>
      </w:r>
      <w:r w:rsidRPr="007F2EB2">
        <w:rPr>
          <w:rFonts w:asciiTheme="majorBidi" w:eastAsia="Cambria" w:hAnsiTheme="majorBidi" w:cstheme="majorBidi"/>
          <w:b/>
          <w:spacing w:val="-6"/>
          <w:sz w:val="24"/>
          <w:vertAlign w:val="superscript"/>
        </w:rPr>
        <w:t>2</w:t>
      </w:r>
      <w:r w:rsidRPr="007F2EB2">
        <w:rPr>
          <w:rFonts w:asciiTheme="majorBidi" w:eastAsia="Cambria" w:hAnsiTheme="majorBidi" w:cstheme="majorBidi"/>
          <w:b/>
          <w:spacing w:val="-6"/>
          <w:sz w:val="24"/>
        </w:rPr>
        <w:t>, Third Author</w:t>
      </w:r>
      <w:r w:rsidRPr="007F2EB2">
        <w:rPr>
          <w:rFonts w:asciiTheme="majorBidi" w:eastAsia="Cambria" w:hAnsiTheme="majorBidi" w:cstheme="majorBidi"/>
          <w:b/>
          <w:spacing w:val="-6"/>
          <w:sz w:val="24"/>
          <w:vertAlign w:val="superscript"/>
        </w:rPr>
        <w:t>2</w:t>
      </w:r>
      <w:r w:rsidRPr="007F2EB2">
        <w:rPr>
          <w:rFonts w:asciiTheme="majorBidi" w:eastAsia="Cambria" w:hAnsiTheme="majorBidi" w:cstheme="majorBidi"/>
          <w:b/>
          <w:spacing w:val="-6"/>
          <w:sz w:val="24"/>
        </w:rPr>
        <w:t>, Fourth Author</w:t>
      </w:r>
      <w:r w:rsidRPr="007F2EB2">
        <w:rPr>
          <w:rFonts w:asciiTheme="majorBidi" w:eastAsia="Cambria" w:hAnsiTheme="majorBidi" w:cstheme="majorBidi"/>
          <w:b/>
          <w:spacing w:val="-6"/>
          <w:sz w:val="24"/>
          <w:vertAlign w:val="superscript"/>
        </w:rPr>
        <w:t>3</w:t>
      </w:r>
    </w:p>
    <w:p w14:paraId="19771022" w14:textId="77777777" w:rsidR="002D4D58" w:rsidRPr="007F2EB2" w:rsidRDefault="002D4D58" w:rsidP="000B0DFB">
      <w:pPr>
        <w:pStyle w:val="Affiliation"/>
        <w:jc w:val="left"/>
        <w:rPr>
          <w:rFonts w:asciiTheme="majorBidi" w:hAnsiTheme="majorBidi" w:cstheme="majorBidi"/>
          <w:sz w:val="18"/>
          <w:szCs w:val="18"/>
        </w:rPr>
      </w:pPr>
      <w:r w:rsidRPr="007F2EB2">
        <w:rPr>
          <w:rFonts w:asciiTheme="majorBidi" w:hAnsiTheme="majorBidi" w:cstheme="majorBidi"/>
          <w:sz w:val="18"/>
          <w:szCs w:val="18"/>
        </w:rPr>
        <w:t>*</w:t>
      </w:r>
      <w:r w:rsidRPr="007F2EB2">
        <w:rPr>
          <w:rFonts w:asciiTheme="majorBidi" w:hAnsiTheme="majorBidi" w:cstheme="majorBidi"/>
          <w:sz w:val="18"/>
          <w:szCs w:val="18"/>
          <w:vertAlign w:val="superscript"/>
        </w:rPr>
        <w:t>1</w:t>
      </w:r>
      <w:r w:rsidRPr="007F2EB2">
        <w:rPr>
          <w:rFonts w:asciiTheme="majorBidi" w:hAnsiTheme="majorBidi" w:cstheme="majorBidi"/>
          <w:sz w:val="18"/>
          <w:szCs w:val="18"/>
        </w:rPr>
        <w:t>Department, University/Institute/Company, City, State, Country</w:t>
      </w:r>
    </w:p>
    <w:p w14:paraId="38A04F02" w14:textId="31864B0E" w:rsidR="00105264" w:rsidRPr="007F2EB2" w:rsidRDefault="002D4D58" w:rsidP="000B0DFB">
      <w:pPr>
        <w:pStyle w:val="Affiliation"/>
        <w:jc w:val="left"/>
        <w:rPr>
          <w:rFonts w:asciiTheme="majorBidi" w:hAnsiTheme="majorBidi" w:cstheme="majorBidi"/>
          <w:sz w:val="18"/>
          <w:szCs w:val="18"/>
        </w:rPr>
      </w:pPr>
      <w:r w:rsidRPr="007F2EB2">
        <w:rPr>
          <w:rFonts w:asciiTheme="majorBidi" w:hAnsiTheme="majorBidi" w:cstheme="majorBidi"/>
          <w:sz w:val="18"/>
          <w:szCs w:val="18"/>
        </w:rPr>
        <w:t>Example@</w:t>
      </w:r>
      <w:r w:rsidR="004234BF">
        <w:rPr>
          <w:rFonts w:asciiTheme="majorBidi" w:hAnsiTheme="majorBidi" w:cstheme="majorBidi"/>
          <w:sz w:val="18"/>
          <w:szCs w:val="18"/>
        </w:rPr>
        <w:t>gcrjy.ac.in</w:t>
      </w:r>
      <w:r w:rsidRPr="007F2EB2">
        <w:rPr>
          <w:rFonts w:asciiTheme="majorBidi" w:hAnsiTheme="majorBidi" w:cstheme="majorBidi"/>
          <w:sz w:val="18"/>
          <w:szCs w:val="18"/>
          <w:vertAlign w:val="superscript"/>
        </w:rPr>
        <w:t>1</w:t>
      </w:r>
    </w:p>
    <w:p w14:paraId="6AFC9B15" w14:textId="77777777" w:rsidR="002D4D58" w:rsidRPr="007F2EB2" w:rsidRDefault="002D4D58" w:rsidP="000B0DFB">
      <w:pPr>
        <w:pStyle w:val="Affiliation"/>
        <w:jc w:val="left"/>
        <w:rPr>
          <w:rFonts w:asciiTheme="majorBidi" w:hAnsiTheme="majorBidi" w:cstheme="majorBidi"/>
          <w:sz w:val="18"/>
          <w:szCs w:val="18"/>
        </w:rPr>
      </w:pPr>
      <w:r w:rsidRPr="007F2EB2">
        <w:rPr>
          <w:rFonts w:asciiTheme="majorBidi" w:hAnsiTheme="majorBidi" w:cstheme="majorBidi"/>
          <w:sz w:val="18"/>
          <w:szCs w:val="18"/>
          <w:vertAlign w:val="superscript"/>
        </w:rPr>
        <w:t>2</w:t>
      </w:r>
      <w:r w:rsidRPr="007F2EB2">
        <w:rPr>
          <w:rFonts w:asciiTheme="majorBidi" w:hAnsiTheme="majorBidi" w:cstheme="majorBidi"/>
          <w:sz w:val="18"/>
          <w:szCs w:val="18"/>
        </w:rPr>
        <w:t>Department, University/Institute/Company, City, State, Country</w:t>
      </w:r>
    </w:p>
    <w:p w14:paraId="77D6555C" w14:textId="2FACF206" w:rsidR="002D4D58" w:rsidRPr="007F2EB2" w:rsidRDefault="002D4D58" w:rsidP="000B0DFB">
      <w:pPr>
        <w:pStyle w:val="Affiliation"/>
        <w:jc w:val="left"/>
        <w:rPr>
          <w:rFonts w:asciiTheme="majorBidi" w:hAnsiTheme="majorBidi" w:cstheme="majorBidi"/>
          <w:sz w:val="18"/>
          <w:szCs w:val="18"/>
          <w:vertAlign w:val="superscript"/>
        </w:rPr>
      </w:pPr>
      <w:r w:rsidRPr="007F2EB2">
        <w:rPr>
          <w:rFonts w:asciiTheme="majorBidi" w:hAnsiTheme="majorBidi" w:cstheme="majorBidi"/>
          <w:sz w:val="18"/>
          <w:szCs w:val="18"/>
        </w:rPr>
        <w:t>Example@</w:t>
      </w:r>
      <w:r w:rsidR="004234BF">
        <w:rPr>
          <w:rFonts w:asciiTheme="majorBidi" w:hAnsiTheme="majorBidi" w:cstheme="majorBidi"/>
          <w:sz w:val="18"/>
          <w:szCs w:val="18"/>
        </w:rPr>
        <w:t>gcrjy.ac.in</w:t>
      </w:r>
      <w:r w:rsidRPr="007F2EB2">
        <w:rPr>
          <w:rFonts w:asciiTheme="majorBidi" w:hAnsiTheme="majorBidi" w:cstheme="majorBidi"/>
          <w:sz w:val="18"/>
          <w:szCs w:val="18"/>
          <w:vertAlign w:val="superscript"/>
        </w:rPr>
        <w:t>2</w:t>
      </w:r>
    </w:p>
    <w:p w14:paraId="74959771" w14:textId="77777777" w:rsidR="002D4D58" w:rsidRPr="007F2EB2" w:rsidRDefault="002D4D58" w:rsidP="000B0DFB">
      <w:pPr>
        <w:pStyle w:val="Affiliation"/>
        <w:jc w:val="left"/>
        <w:rPr>
          <w:rFonts w:asciiTheme="majorBidi" w:hAnsiTheme="majorBidi" w:cstheme="majorBidi"/>
          <w:sz w:val="18"/>
          <w:szCs w:val="18"/>
        </w:rPr>
      </w:pPr>
      <w:r w:rsidRPr="007F2EB2">
        <w:rPr>
          <w:rFonts w:asciiTheme="majorBidi" w:hAnsiTheme="majorBidi" w:cstheme="majorBidi"/>
          <w:sz w:val="18"/>
          <w:szCs w:val="18"/>
          <w:vertAlign w:val="superscript"/>
        </w:rPr>
        <w:t>3</w:t>
      </w:r>
      <w:r w:rsidRPr="007F2EB2">
        <w:rPr>
          <w:rFonts w:asciiTheme="majorBidi" w:hAnsiTheme="majorBidi" w:cstheme="majorBidi"/>
          <w:sz w:val="18"/>
          <w:szCs w:val="18"/>
        </w:rPr>
        <w:t>Department, University/Institute/Company, City, State, Country</w:t>
      </w:r>
    </w:p>
    <w:p w14:paraId="29DFAEFB" w14:textId="2639C772" w:rsidR="002D4D58" w:rsidRPr="007F2EB2" w:rsidRDefault="002D4D58" w:rsidP="000B0DFB">
      <w:pPr>
        <w:pStyle w:val="Affiliation"/>
        <w:jc w:val="left"/>
        <w:rPr>
          <w:rFonts w:asciiTheme="majorBidi" w:hAnsiTheme="majorBidi" w:cstheme="majorBidi"/>
          <w:sz w:val="18"/>
          <w:szCs w:val="18"/>
        </w:rPr>
      </w:pPr>
      <w:r w:rsidRPr="007F2EB2">
        <w:rPr>
          <w:rFonts w:asciiTheme="majorBidi" w:hAnsiTheme="majorBidi" w:cstheme="majorBidi"/>
          <w:sz w:val="18"/>
          <w:szCs w:val="18"/>
        </w:rPr>
        <w:t>Example@</w:t>
      </w:r>
      <w:r w:rsidR="004234BF">
        <w:rPr>
          <w:rFonts w:asciiTheme="majorBidi" w:hAnsiTheme="majorBidi" w:cstheme="majorBidi"/>
          <w:sz w:val="18"/>
          <w:szCs w:val="18"/>
        </w:rPr>
        <w:t>gcrjy.ac.in</w:t>
      </w:r>
      <w:r w:rsidRPr="007F2EB2">
        <w:rPr>
          <w:rFonts w:asciiTheme="majorBidi" w:hAnsiTheme="majorBidi" w:cstheme="majorBidi"/>
          <w:sz w:val="18"/>
          <w:szCs w:val="18"/>
          <w:vertAlign w:val="superscript"/>
        </w:rPr>
        <w:t>3</w:t>
      </w:r>
    </w:p>
    <w:p w14:paraId="0548A070" w14:textId="77777777" w:rsidR="00456712" w:rsidRDefault="00456712" w:rsidP="000B0DFB">
      <w:pPr>
        <w:pStyle w:val="Affiliation"/>
        <w:pBdr>
          <w:bottom w:val="single" w:sz="6" w:space="1" w:color="auto"/>
        </w:pBdr>
        <w:rPr>
          <w:rFonts w:asciiTheme="majorBidi" w:hAnsiTheme="majorBidi" w:cstheme="majorBidi"/>
          <w:sz w:val="18"/>
          <w:szCs w:val="18"/>
        </w:rPr>
      </w:pPr>
    </w:p>
    <w:p w14:paraId="2C220C93" w14:textId="77777777" w:rsidR="00105264" w:rsidRPr="007F2EB2" w:rsidRDefault="00105264" w:rsidP="000B0DFB">
      <w:pPr>
        <w:pStyle w:val="Affiliation"/>
        <w:rPr>
          <w:rFonts w:asciiTheme="majorBidi" w:hAnsiTheme="majorBidi" w:cstheme="majorBidi"/>
          <w:sz w:val="18"/>
          <w:szCs w:val="18"/>
        </w:rPr>
      </w:pPr>
    </w:p>
    <w:tbl>
      <w:tblPr>
        <w:tblStyle w:val="TableGrid"/>
        <w:tblW w:w="10314"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662"/>
      </w:tblGrid>
      <w:tr w:rsidR="00A2037B" w14:paraId="64DDC4AF" w14:textId="77777777" w:rsidTr="000B0DFB">
        <w:tc>
          <w:tcPr>
            <w:tcW w:w="3652" w:type="dxa"/>
          </w:tcPr>
          <w:p w14:paraId="0714CD1A" w14:textId="77777777" w:rsidR="00A2037B" w:rsidRDefault="00A2037B" w:rsidP="000B0DFB">
            <w:pPr>
              <w:rPr>
                <w:rFonts w:eastAsia="Malgun Gothic Semilight"/>
                <w:bCs/>
                <w:spacing w:val="20"/>
                <w:w w:val="102"/>
              </w:rPr>
            </w:pPr>
            <w:r w:rsidRPr="00A2037B">
              <w:rPr>
                <w:rFonts w:eastAsia="Malgun Gothic Semilight"/>
                <w:bCs/>
                <w:spacing w:val="20"/>
                <w:w w:val="102"/>
              </w:rPr>
              <w:t>ARTICLE INFO</w:t>
            </w:r>
          </w:p>
          <w:p w14:paraId="0E18E45D" w14:textId="4728087A" w:rsidR="00A2037B" w:rsidRPr="000B0DFB" w:rsidRDefault="00A2037B" w:rsidP="000B0DFB">
            <w:pPr>
              <w:pStyle w:val="Footer"/>
              <w:jc w:val="both"/>
              <w:rPr>
                <w:sz w:val="18"/>
                <w:szCs w:val="18"/>
              </w:rPr>
            </w:pPr>
            <w:r w:rsidRPr="000B0DFB">
              <w:rPr>
                <w:sz w:val="18"/>
                <w:szCs w:val="18"/>
              </w:rPr>
              <w:t xml:space="preserve">Received </w:t>
            </w:r>
            <w:r w:rsidR="000B0DFB" w:rsidRPr="000B0DFB">
              <w:rPr>
                <w:sz w:val="18"/>
                <w:szCs w:val="18"/>
              </w:rPr>
              <w:t xml:space="preserve">on </w:t>
            </w:r>
            <w:r w:rsidRPr="000B0DFB">
              <w:rPr>
                <w:sz w:val="18"/>
                <w:szCs w:val="18"/>
              </w:rPr>
              <w:t>xx xxxxxx 20</w:t>
            </w:r>
            <w:r w:rsidR="000B0DFB" w:rsidRPr="000B0DFB">
              <w:rPr>
                <w:sz w:val="18"/>
                <w:szCs w:val="18"/>
              </w:rPr>
              <w:t>26</w:t>
            </w:r>
          </w:p>
          <w:p w14:paraId="1FDE420E" w14:textId="09A8D45F" w:rsidR="00A2037B" w:rsidRPr="000B0DFB" w:rsidRDefault="000B0DFB" w:rsidP="000B0DFB">
            <w:pPr>
              <w:pStyle w:val="Footer"/>
              <w:jc w:val="both"/>
              <w:rPr>
                <w:sz w:val="18"/>
                <w:szCs w:val="18"/>
              </w:rPr>
            </w:pPr>
            <w:r w:rsidRPr="000B0DFB">
              <w:rPr>
                <w:sz w:val="18"/>
                <w:szCs w:val="18"/>
              </w:rPr>
              <w:t>Revised on</w:t>
            </w:r>
            <w:r w:rsidR="00A2037B" w:rsidRPr="000B0DFB">
              <w:rPr>
                <w:sz w:val="18"/>
                <w:szCs w:val="18"/>
              </w:rPr>
              <w:t xml:space="preserve"> xx xxxxxx 2026</w:t>
            </w:r>
          </w:p>
          <w:p w14:paraId="34A68FDC" w14:textId="69DEAE66" w:rsidR="00A2037B" w:rsidRPr="000B0DFB" w:rsidRDefault="00A2037B" w:rsidP="000B0DFB">
            <w:pPr>
              <w:pStyle w:val="Footer"/>
              <w:jc w:val="both"/>
              <w:rPr>
                <w:sz w:val="18"/>
                <w:szCs w:val="18"/>
              </w:rPr>
            </w:pPr>
            <w:r w:rsidRPr="000B0DFB">
              <w:rPr>
                <w:sz w:val="18"/>
                <w:szCs w:val="18"/>
              </w:rPr>
              <w:t xml:space="preserve">Accepted </w:t>
            </w:r>
            <w:r w:rsidR="000B0DFB" w:rsidRPr="000B0DFB">
              <w:rPr>
                <w:sz w:val="18"/>
                <w:szCs w:val="18"/>
              </w:rPr>
              <w:t>on xx</w:t>
            </w:r>
            <w:r w:rsidRPr="000B0DFB">
              <w:rPr>
                <w:sz w:val="18"/>
                <w:szCs w:val="18"/>
              </w:rPr>
              <w:t xml:space="preserve"> xxxxxx 2026</w:t>
            </w:r>
          </w:p>
          <w:p w14:paraId="1E3CBE1B" w14:textId="3B987538" w:rsidR="000B0DFB" w:rsidRDefault="000B0DFB" w:rsidP="000B0DFB">
            <w:pPr>
              <w:pStyle w:val="Footer"/>
              <w:jc w:val="both"/>
              <w:rPr>
                <w:sz w:val="18"/>
                <w:szCs w:val="18"/>
              </w:rPr>
            </w:pPr>
            <w:r w:rsidRPr="000B0DFB">
              <w:rPr>
                <w:sz w:val="18"/>
                <w:szCs w:val="18"/>
              </w:rPr>
              <w:t>Available Online: xx xxxxxx 2026</w:t>
            </w:r>
          </w:p>
          <w:p w14:paraId="25FFE1DF" w14:textId="77777777" w:rsidR="000B0DFB" w:rsidRDefault="000B0DFB" w:rsidP="000B0DFB">
            <w:pPr>
              <w:rPr>
                <w:rFonts w:eastAsia="Malgun Gothic Semilight"/>
                <w:bCs/>
                <w:spacing w:val="20"/>
                <w:w w:val="102"/>
              </w:rPr>
            </w:pPr>
          </w:p>
          <w:p w14:paraId="2449BD1C" w14:textId="3E60E361" w:rsidR="000B0DFB" w:rsidRPr="000B0DFB" w:rsidRDefault="000B0DFB" w:rsidP="000B0DFB">
            <w:pPr>
              <w:rPr>
                <w:rFonts w:eastAsia="Malgun Gothic Semilight"/>
                <w:bCs/>
                <w:spacing w:val="20"/>
                <w:w w:val="102"/>
              </w:rPr>
            </w:pPr>
            <w:r w:rsidRPr="000B0DFB">
              <w:rPr>
                <w:rFonts w:eastAsia="Malgun Gothic Semilight"/>
                <w:bCs/>
                <w:spacing w:val="20"/>
                <w:w w:val="102"/>
                <w:lang w:val="en-AU" w:eastAsia="zh-CN"/>
              </w:rPr>
              <w:t>Keyword</w:t>
            </w:r>
            <w:r>
              <w:rPr>
                <w:rFonts w:eastAsia="Malgun Gothic Semilight"/>
                <w:bCs/>
                <w:spacing w:val="20"/>
                <w:w w:val="102"/>
              </w:rPr>
              <w:t>s</w:t>
            </w:r>
            <w:r w:rsidRPr="000B0DFB">
              <w:rPr>
                <w:rFonts w:eastAsia="Malgun Gothic Semilight"/>
                <w:bCs/>
                <w:spacing w:val="20"/>
                <w:w w:val="102"/>
              </w:rPr>
              <w:t xml:space="preserve"> </w:t>
            </w:r>
          </w:p>
          <w:p w14:paraId="00EBC93E" w14:textId="5662B86B" w:rsidR="000B0DFB" w:rsidRPr="000B0DFB" w:rsidRDefault="000B0DFB" w:rsidP="000B0DFB">
            <w:pPr>
              <w:pStyle w:val="Footer"/>
              <w:rPr>
                <w:sz w:val="18"/>
                <w:szCs w:val="18"/>
              </w:rPr>
            </w:pPr>
            <w:r w:rsidRPr="000B0DFB">
              <w:rPr>
                <w:sz w:val="18"/>
                <w:szCs w:val="18"/>
              </w:rPr>
              <w:t>Research Paper, Technical Writing, Science and Technology</w:t>
            </w:r>
          </w:p>
          <w:p w14:paraId="767031B9" w14:textId="1467E02D" w:rsidR="00A2037B" w:rsidRPr="00A2037B" w:rsidRDefault="00A2037B" w:rsidP="000B0DFB">
            <w:pPr>
              <w:rPr>
                <w:rFonts w:eastAsia="Malgun Gothic Semilight"/>
              </w:rPr>
            </w:pPr>
          </w:p>
        </w:tc>
        <w:tc>
          <w:tcPr>
            <w:tcW w:w="6662" w:type="dxa"/>
          </w:tcPr>
          <w:p w14:paraId="4D6C3950" w14:textId="77777777" w:rsidR="00A2037B" w:rsidRPr="00A2037B" w:rsidRDefault="00A2037B" w:rsidP="000B0DFB">
            <w:pPr>
              <w:rPr>
                <w:rFonts w:eastAsia="Malgun Gothic Semilight"/>
                <w:bCs/>
                <w:spacing w:val="20"/>
                <w:w w:val="102"/>
              </w:rPr>
            </w:pPr>
            <w:r w:rsidRPr="00A2037B">
              <w:rPr>
                <w:rFonts w:eastAsia="Malgun Gothic Semilight"/>
                <w:bCs/>
                <w:spacing w:val="20"/>
                <w:w w:val="102"/>
              </w:rPr>
              <w:t>ABSTRACT</w:t>
            </w:r>
          </w:p>
          <w:p w14:paraId="6F5FAD29" w14:textId="7F3EA862" w:rsidR="00A2037B" w:rsidRPr="00720B98" w:rsidRDefault="00A2037B" w:rsidP="000B0DFB">
            <w:pPr>
              <w:pStyle w:val="BodyText"/>
              <w:spacing w:after="0" w:line="240" w:lineRule="auto"/>
              <w:jc w:val="both"/>
              <w:rPr>
                <w:rFonts w:ascii="Times New Roman" w:hAnsi="Times New Roman" w:cs="Times New Roman"/>
                <w:sz w:val="20"/>
                <w:szCs w:val="20"/>
                <w:lang w:val="en-AU"/>
              </w:rPr>
            </w:pPr>
            <w:r w:rsidRPr="00720B98">
              <w:rPr>
                <w:rFonts w:ascii="Times New Roman" w:hAnsi="Times New Roman" w:cs="Times New Roman"/>
                <w:sz w:val="20"/>
                <w:szCs w:val="20"/>
                <w:lang w:val="en-AU"/>
              </w:rPr>
              <w:t xml:space="preserve">The abstract should briefly summarize the purpose, methodology, key results, and main conclusions of the study. It should be written in clear and concise language, allowing readers to quickly understand the core contribution of the paper. The abstract should not exceed </w:t>
            </w:r>
            <w:r w:rsidR="008C71F4">
              <w:rPr>
                <w:rFonts w:ascii="Times New Roman" w:hAnsi="Times New Roman" w:cs="Times New Roman"/>
                <w:b/>
                <w:bCs/>
                <w:sz w:val="20"/>
                <w:szCs w:val="20"/>
                <w:lang w:val="en-AU"/>
              </w:rPr>
              <w:t>150</w:t>
            </w:r>
            <w:r w:rsidRPr="00720B98">
              <w:rPr>
                <w:rFonts w:ascii="Times New Roman" w:hAnsi="Times New Roman" w:cs="Times New Roman"/>
                <w:b/>
                <w:bCs/>
                <w:sz w:val="20"/>
                <w:szCs w:val="20"/>
                <w:lang w:val="en-AU"/>
              </w:rPr>
              <w:t>-2</w:t>
            </w:r>
            <w:r w:rsidR="008C71F4">
              <w:rPr>
                <w:rFonts w:ascii="Times New Roman" w:hAnsi="Times New Roman" w:cs="Times New Roman"/>
                <w:b/>
                <w:bCs/>
                <w:sz w:val="20"/>
                <w:szCs w:val="20"/>
                <w:lang w:val="en-AU"/>
              </w:rPr>
              <w:t>0</w:t>
            </w:r>
            <w:r w:rsidRPr="00720B98">
              <w:rPr>
                <w:rFonts w:ascii="Times New Roman" w:hAnsi="Times New Roman" w:cs="Times New Roman"/>
                <w:b/>
                <w:bCs/>
                <w:sz w:val="20"/>
                <w:szCs w:val="20"/>
                <w:lang w:val="en-AU"/>
              </w:rPr>
              <w:t>0 words</w:t>
            </w:r>
            <w:r w:rsidRPr="00720B98">
              <w:rPr>
                <w:rFonts w:ascii="Times New Roman" w:hAnsi="Times New Roman" w:cs="Times New Roman"/>
                <w:sz w:val="20"/>
                <w:szCs w:val="20"/>
                <w:lang w:val="en-AU"/>
              </w:rPr>
              <w:t xml:space="preserve"> and must be written as a single paragraph using </w:t>
            </w:r>
            <w:r w:rsidRPr="00720B98">
              <w:rPr>
                <w:rFonts w:ascii="Times New Roman" w:hAnsi="Times New Roman" w:cs="Times New Roman"/>
                <w:b/>
                <w:bCs/>
                <w:sz w:val="20"/>
                <w:szCs w:val="20"/>
                <w:lang w:val="en-AU"/>
              </w:rPr>
              <w:t>Times New Roman font, size 10</w:t>
            </w:r>
            <w:r w:rsidRPr="00720B98">
              <w:rPr>
                <w:rFonts w:ascii="Times New Roman" w:hAnsi="Times New Roman" w:cs="Times New Roman"/>
                <w:sz w:val="20"/>
                <w:szCs w:val="20"/>
                <w:lang w:val="en-AU"/>
              </w:rPr>
              <w:t>. It should avoid references, equations, figures, tables, and undefined abbreviations. The content should be informative rather than descriptive, highlighting the novelty and significance of the research.</w:t>
            </w:r>
          </w:p>
          <w:p w14:paraId="49308150" w14:textId="257A43E6" w:rsidR="000B0DFB" w:rsidRPr="00A2037B" w:rsidRDefault="000B0DFB" w:rsidP="000B0DFB">
            <w:pPr>
              <w:pStyle w:val="BodyText"/>
              <w:spacing w:after="0" w:line="240" w:lineRule="auto"/>
              <w:jc w:val="both"/>
              <w:rPr>
                <w:rFonts w:asciiTheme="majorBidi" w:eastAsia="Cambria" w:hAnsiTheme="majorBidi" w:cstheme="majorBidi"/>
                <w:b/>
                <w:w w:val="102"/>
              </w:rPr>
            </w:pPr>
          </w:p>
        </w:tc>
      </w:tr>
    </w:tbl>
    <w:p w14:paraId="48DCF85C" w14:textId="77777777" w:rsidR="00A2037B" w:rsidRDefault="00A2037B" w:rsidP="000B0DFB">
      <w:pPr>
        <w:rPr>
          <w:rFonts w:asciiTheme="majorBidi" w:eastAsia="Cambria" w:hAnsiTheme="majorBidi" w:cstheme="majorBidi"/>
          <w:b/>
          <w:w w:val="102"/>
        </w:rPr>
      </w:pPr>
    </w:p>
    <w:p w14:paraId="5B4827B5" w14:textId="77777777" w:rsidR="00686C35" w:rsidRPr="007F2EB2" w:rsidRDefault="00686C35" w:rsidP="000B0DFB">
      <w:pPr>
        <w:rPr>
          <w:rFonts w:asciiTheme="majorBidi" w:hAnsiTheme="majorBidi" w:cstheme="majorBidi"/>
        </w:rPr>
        <w:sectPr w:rsidR="00686C35" w:rsidRPr="007F2EB2" w:rsidSect="000B0DFB">
          <w:headerReference w:type="even" r:id="rId8"/>
          <w:headerReference w:type="default" r:id="rId9"/>
          <w:footerReference w:type="even" r:id="rId10"/>
          <w:footerReference w:type="default" r:id="rId11"/>
          <w:headerReference w:type="first" r:id="rId12"/>
          <w:footerReference w:type="first" r:id="rId13"/>
          <w:pgSz w:w="11907" w:h="16839" w:code="9"/>
          <w:pgMar w:top="1077" w:right="811" w:bottom="2438" w:left="993" w:header="709" w:footer="1077" w:gutter="0"/>
          <w:pgNumType w:start="2"/>
          <w:cols w:space="708"/>
          <w:titlePg/>
          <w:docGrid w:linePitch="360"/>
        </w:sectPr>
      </w:pPr>
    </w:p>
    <w:p w14:paraId="7A28275D" w14:textId="3F6580C0" w:rsidR="00A036C5" w:rsidRPr="000B0DFB" w:rsidRDefault="00A036C5" w:rsidP="008E6AF9">
      <w:pPr>
        <w:pStyle w:val="Heading1"/>
        <w:rPr>
          <w:sz w:val="18"/>
          <w:szCs w:val="18"/>
        </w:rPr>
      </w:pPr>
      <w:r w:rsidRPr="008E6AF9">
        <w:t>I</w:t>
      </w:r>
      <w:r w:rsidR="00DE4FD0">
        <w:t>ntroduction</w:t>
      </w:r>
    </w:p>
    <w:p w14:paraId="1018893F" w14:textId="77777777" w:rsidR="000B0DFB" w:rsidRPr="00720B98" w:rsidRDefault="000B0DFB" w:rsidP="000B0DFB">
      <w:pPr>
        <w:pStyle w:val="IEEEParagraph"/>
        <w:rPr>
          <w:sz w:val="22"/>
        </w:rPr>
      </w:pPr>
      <w:r w:rsidRPr="00720B98">
        <w:rPr>
          <w:sz w:val="22"/>
        </w:rPr>
        <w:t>This document serves as a template for manuscript preparation for authors submitting papers to Samshodh: International Multidisciplinary Research Journal (SIMRJ), published by Government College Autonomous, Rajahmundry. An electronic copy of this template can be downloaded from the official journal website. For queries related to manuscript preparation, formatting, or submission procedures, authors are advised to contact the journal editorial office through the details provided on the website. Information regarding final manuscript submission, review process, and publication policies is also available online.</w:t>
      </w:r>
    </w:p>
    <w:p w14:paraId="34DA8FF5" w14:textId="77777777" w:rsidR="000B0DFB" w:rsidRPr="00720B98" w:rsidRDefault="000B0DFB" w:rsidP="000B0DFB">
      <w:pPr>
        <w:pStyle w:val="IEEEParagraph"/>
        <w:rPr>
          <w:sz w:val="22"/>
        </w:rPr>
      </w:pPr>
      <w:r w:rsidRPr="00720B98">
        <w:rPr>
          <w:sz w:val="22"/>
        </w:rPr>
        <w:t xml:space="preserve">Samshodh publishes original, high-quality, and multidisciplinary research covering Science, Engineering, Technology, Social Sciences, Management, Education, Arts, and Humanities. Submitted papers may present original research, novel methods, experimental studies, case studies, surveys, or critical reviews. The manuscript should focus on clear concepts, sound methodology, and meaningful results, contributing new knowledge or offering a fresh </w:t>
      </w:r>
      <w:r w:rsidRPr="00720B98">
        <w:rPr>
          <w:sz w:val="22"/>
        </w:rPr>
        <w:t>interpretation of existing work. Papers that are not based on original research should provide strong academic or practical value through systematic analysis or synthesis of current knowledge. The purpose of this template is to assist authors in preparing a professional and well-structured research article.</w:t>
      </w:r>
    </w:p>
    <w:p w14:paraId="5FB0F5B2" w14:textId="77777777" w:rsidR="000B0DFB" w:rsidRPr="00720B98" w:rsidRDefault="000B0DFB" w:rsidP="000B0DFB">
      <w:pPr>
        <w:pStyle w:val="IEEEParagraph"/>
        <w:rPr>
          <w:sz w:val="22"/>
        </w:rPr>
      </w:pPr>
      <w:r w:rsidRPr="00720B98">
        <w:rPr>
          <w:sz w:val="22"/>
        </w:rPr>
        <w:t>Before final submission, authors should carefully verify that their manuscript strictly follows this template. Particular attention should be given to the formatting of the title, author details, section headings, margins, font style and size, spacing, and overall layout.</w:t>
      </w:r>
    </w:p>
    <w:p w14:paraId="7AE36D8F" w14:textId="6BFCC5D2" w:rsidR="002D4D58" w:rsidRPr="00720B98" w:rsidRDefault="000B0DFB" w:rsidP="000B0DFB">
      <w:pPr>
        <w:pStyle w:val="IEEEParagraph"/>
        <w:ind w:firstLine="0"/>
        <w:rPr>
          <w:sz w:val="22"/>
        </w:rPr>
      </w:pPr>
      <w:r w:rsidRPr="00720B98">
        <w:rPr>
          <w:sz w:val="22"/>
        </w:rPr>
        <w:t>The structure of the manuscript should generally include the following sections. Section 1 (Introduction) should describe the background, objectives, and significance of the study. Section 2 (Materials and Methods) should explain the methodology, tools, datasets, and experimental procedures used. Section 3 (Results and Discussion) should present the findings along with interpretation and analysis. Section 4 (Conclusion) should summarize the key outcomes, contributions, and possible directions for future research.</w:t>
      </w:r>
    </w:p>
    <w:p w14:paraId="01EF0522" w14:textId="31DA1542" w:rsidR="002D4D58" w:rsidRPr="00D64B62" w:rsidRDefault="002D4D58" w:rsidP="008E6AF9">
      <w:pPr>
        <w:pStyle w:val="Heading1"/>
      </w:pPr>
      <w:r w:rsidRPr="00D64B62">
        <w:lastRenderedPageBreak/>
        <w:t xml:space="preserve"> </w:t>
      </w:r>
      <w:r w:rsidR="00DE4FD0">
        <w:t>Materials and Methods</w:t>
      </w:r>
    </w:p>
    <w:p w14:paraId="4A74CA73" w14:textId="074A7440" w:rsidR="002D4D58" w:rsidRPr="007F2EB2" w:rsidRDefault="002D4D58" w:rsidP="00C74FCE">
      <w:pPr>
        <w:pStyle w:val="IEEEParagraph"/>
        <w:ind w:firstLine="284"/>
        <w:rPr>
          <w:rFonts w:asciiTheme="majorBidi" w:hAnsiTheme="majorBidi" w:cstheme="majorBidi"/>
          <w:sz w:val="22"/>
        </w:rPr>
      </w:pPr>
      <w:r w:rsidRPr="007F2EB2">
        <w:rPr>
          <w:rFonts w:asciiTheme="majorBidi" w:hAnsiTheme="majorBidi" w:cstheme="majorBidi"/>
          <w:sz w:val="22"/>
        </w:rPr>
        <w:t xml:space="preserve">An easy way to comply with the </w:t>
      </w:r>
      <w:r w:rsidR="00720B98">
        <w:rPr>
          <w:rFonts w:asciiTheme="majorBidi" w:hAnsiTheme="majorBidi" w:cstheme="majorBidi"/>
          <w:sz w:val="22"/>
        </w:rPr>
        <w:t xml:space="preserve">Journal </w:t>
      </w:r>
      <w:r w:rsidRPr="007F2EB2">
        <w:rPr>
          <w:rFonts w:asciiTheme="majorBidi" w:hAnsiTheme="majorBidi" w:cstheme="majorBidi"/>
          <w:sz w:val="22"/>
        </w:rPr>
        <w:t>formatting requirements is to use this document as a template and simply type your text into it.</w:t>
      </w:r>
    </w:p>
    <w:p w14:paraId="7D8778E3" w14:textId="1919A002" w:rsidR="002D4D58" w:rsidRPr="00A71455" w:rsidRDefault="002D4D58" w:rsidP="00172FE2">
      <w:pPr>
        <w:pStyle w:val="Heading2"/>
      </w:pPr>
      <w:r w:rsidRPr="007F2EB2">
        <w:t>Page Layout</w:t>
      </w:r>
    </w:p>
    <w:p w14:paraId="513597DF" w14:textId="77777777" w:rsidR="002D4D58" w:rsidRPr="007F2EB2" w:rsidRDefault="002D4D58" w:rsidP="00C74FCE">
      <w:pPr>
        <w:pStyle w:val="IEEEParagraph"/>
        <w:ind w:firstLine="0"/>
        <w:rPr>
          <w:rFonts w:asciiTheme="majorBidi" w:hAnsiTheme="majorBidi" w:cstheme="majorBidi"/>
          <w:sz w:val="22"/>
        </w:rPr>
      </w:pPr>
      <w:r w:rsidRPr="007F2EB2">
        <w:rPr>
          <w:rFonts w:asciiTheme="majorBidi" w:hAnsiTheme="majorBidi" w:cstheme="majorBidi"/>
          <w:sz w:val="22"/>
        </w:rPr>
        <w:t>The margins must be set as follows:</w:t>
      </w:r>
    </w:p>
    <w:p w14:paraId="10102626" w14:textId="26205524" w:rsidR="002D4D58" w:rsidRPr="007F2EB2" w:rsidRDefault="002D4D58" w:rsidP="00C74FCE">
      <w:pPr>
        <w:pStyle w:val="IEEEParagraph"/>
        <w:numPr>
          <w:ilvl w:val="0"/>
          <w:numId w:val="51"/>
        </w:numPr>
        <w:rPr>
          <w:rFonts w:asciiTheme="majorBidi" w:hAnsiTheme="majorBidi" w:cstheme="majorBidi"/>
          <w:sz w:val="22"/>
        </w:rPr>
      </w:pPr>
      <w:r w:rsidRPr="007F2EB2">
        <w:rPr>
          <w:rFonts w:asciiTheme="majorBidi" w:hAnsiTheme="majorBidi" w:cstheme="majorBidi"/>
          <w:sz w:val="22"/>
        </w:rPr>
        <w:t>Top = 1.</w:t>
      </w:r>
      <w:r w:rsidR="00720B98">
        <w:rPr>
          <w:rFonts w:asciiTheme="majorBidi" w:hAnsiTheme="majorBidi" w:cstheme="majorBidi"/>
          <w:sz w:val="22"/>
        </w:rPr>
        <w:t>2</w:t>
      </w:r>
      <w:r w:rsidRPr="007F2EB2">
        <w:rPr>
          <w:rFonts w:asciiTheme="majorBidi" w:hAnsiTheme="majorBidi" w:cstheme="majorBidi"/>
          <w:sz w:val="22"/>
        </w:rPr>
        <w:t>7cm</w:t>
      </w:r>
    </w:p>
    <w:p w14:paraId="56943501" w14:textId="416F04CB" w:rsidR="002D4D58" w:rsidRPr="007F2EB2" w:rsidRDefault="002D4D58" w:rsidP="00C74FCE">
      <w:pPr>
        <w:pStyle w:val="IEEEParagraph"/>
        <w:numPr>
          <w:ilvl w:val="0"/>
          <w:numId w:val="51"/>
        </w:numPr>
        <w:rPr>
          <w:rFonts w:asciiTheme="majorBidi" w:hAnsiTheme="majorBidi" w:cstheme="majorBidi"/>
          <w:sz w:val="22"/>
        </w:rPr>
      </w:pPr>
      <w:r w:rsidRPr="007F2EB2">
        <w:rPr>
          <w:rFonts w:asciiTheme="majorBidi" w:hAnsiTheme="majorBidi" w:cstheme="majorBidi"/>
          <w:sz w:val="22"/>
        </w:rPr>
        <w:t>Bottom = 1.</w:t>
      </w:r>
      <w:r w:rsidR="00720B98">
        <w:rPr>
          <w:rFonts w:asciiTheme="majorBidi" w:hAnsiTheme="majorBidi" w:cstheme="majorBidi"/>
          <w:sz w:val="22"/>
        </w:rPr>
        <w:t>2</w:t>
      </w:r>
      <w:r w:rsidRPr="007F2EB2">
        <w:rPr>
          <w:rFonts w:asciiTheme="majorBidi" w:hAnsiTheme="majorBidi" w:cstheme="majorBidi"/>
          <w:sz w:val="22"/>
        </w:rPr>
        <w:t>7cm</w:t>
      </w:r>
    </w:p>
    <w:p w14:paraId="0EC23FDB" w14:textId="77777777" w:rsidR="002D4D58" w:rsidRPr="007F2EB2" w:rsidRDefault="002D4D58" w:rsidP="00C74FCE">
      <w:pPr>
        <w:pStyle w:val="IEEEParagraph"/>
        <w:numPr>
          <w:ilvl w:val="0"/>
          <w:numId w:val="51"/>
        </w:numPr>
        <w:rPr>
          <w:rFonts w:asciiTheme="majorBidi" w:hAnsiTheme="majorBidi" w:cstheme="majorBidi"/>
          <w:sz w:val="22"/>
        </w:rPr>
      </w:pPr>
      <w:r w:rsidRPr="007F2EB2">
        <w:rPr>
          <w:rFonts w:asciiTheme="majorBidi" w:hAnsiTheme="majorBidi" w:cstheme="majorBidi"/>
          <w:sz w:val="22"/>
        </w:rPr>
        <w:t>Left = 1.7cm</w:t>
      </w:r>
    </w:p>
    <w:p w14:paraId="4D187BE4" w14:textId="5B17BADC" w:rsidR="002D4D58" w:rsidRPr="007F2EB2" w:rsidRDefault="002D4D58" w:rsidP="00C74FCE">
      <w:pPr>
        <w:pStyle w:val="IEEEParagraph"/>
        <w:numPr>
          <w:ilvl w:val="0"/>
          <w:numId w:val="51"/>
        </w:numPr>
        <w:rPr>
          <w:rFonts w:asciiTheme="majorBidi" w:hAnsiTheme="majorBidi" w:cstheme="majorBidi"/>
          <w:sz w:val="22"/>
        </w:rPr>
      </w:pPr>
      <w:r w:rsidRPr="007F2EB2">
        <w:rPr>
          <w:rFonts w:asciiTheme="majorBidi" w:hAnsiTheme="majorBidi" w:cstheme="majorBidi"/>
          <w:sz w:val="22"/>
        </w:rPr>
        <w:t>Right = 1.</w:t>
      </w:r>
      <w:r w:rsidR="00720B98">
        <w:rPr>
          <w:rFonts w:asciiTheme="majorBidi" w:hAnsiTheme="majorBidi" w:cstheme="majorBidi"/>
          <w:sz w:val="22"/>
        </w:rPr>
        <w:t>2</w:t>
      </w:r>
      <w:r w:rsidRPr="007F2EB2">
        <w:rPr>
          <w:rFonts w:asciiTheme="majorBidi" w:hAnsiTheme="majorBidi" w:cstheme="majorBidi"/>
          <w:sz w:val="22"/>
        </w:rPr>
        <w:t>7cm</w:t>
      </w:r>
    </w:p>
    <w:p w14:paraId="3F55B0AC" w14:textId="77777777" w:rsidR="002D4D58" w:rsidRPr="007F2EB2" w:rsidRDefault="002D4D58" w:rsidP="00C74FCE">
      <w:pPr>
        <w:pStyle w:val="IEEEParagraph"/>
        <w:ind w:firstLine="284"/>
        <w:rPr>
          <w:rFonts w:asciiTheme="majorBidi" w:hAnsiTheme="majorBidi" w:cstheme="majorBidi"/>
          <w:sz w:val="22"/>
        </w:rPr>
      </w:pPr>
      <w:r w:rsidRPr="007F2EB2">
        <w:rPr>
          <w:rFonts w:asciiTheme="majorBidi" w:hAnsiTheme="majorBidi" w:cstheme="majorBidi"/>
          <w:sz w:val="22"/>
        </w:rPr>
        <w:t>Your paper must be in two column format with a space of 1.27 cm between columns.</w:t>
      </w:r>
    </w:p>
    <w:p w14:paraId="55677DF7" w14:textId="77777777" w:rsidR="002D4D58" w:rsidRPr="007F2EB2" w:rsidRDefault="002D4D58" w:rsidP="00C74FCE">
      <w:pPr>
        <w:pStyle w:val="IEEEParagraph"/>
        <w:rPr>
          <w:rFonts w:asciiTheme="majorBidi" w:hAnsiTheme="majorBidi" w:cstheme="majorBidi"/>
        </w:rPr>
      </w:pPr>
    </w:p>
    <w:p w14:paraId="7E585181" w14:textId="4EB54807" w:rsidR="002D4D58" w:rsidRPr="00D64B62" w:rsidRDefault="00DE4FD0" w:rsidP="008E6AF9">
      <w:pPr>
        <w:pStyle w:val="Heading1"/>
      </w:pPr>
      <w:r>
        <w:t>Results and Discussion</w:t>
      </w:r>
      <w:r w:rsidR="008C71F4">
        <w:t xml:space="preserve"> (Level 1)</w:t>
      </w:r>
    </w:p>
    <w:p w14:paraId="1A54238C" w14:textId="77777777" w:rsidR="002D4D58" w:rsidRPr="007F2EB2" w:rsidRDefault="002D4D58" w:rsidP="00C74FCE">
      <w:pPr>
        <w:adjustRightInd w:val="0"/>
        <w:snapToGrid w:val="0"/>
        <w:ind w:firstLine="284"/>
        <w:jc w:val="both"/>
        <w:rPr>
          <w:rFonts w:asciiTheme="majorBidi" w:hAnsiTheme="majorBidi" w:cstheme="majorBidi"/>
        </w:rPr>
      </w:pPr>
      <w:r w:rsidRPr="007F2EB2">
        <w:rPr>
          <w:rFonts w:asciiTheme="majorBidi" w:hAnsiTheme="majorBidi" w:cstheme="majorBidi"/>
        </w:rPr>
        <w:t xml:space="preserve">All paragraphs must be indented.  All paragraphs must be justified, i.e. both </w:t>
      </w:r>
      <w:r w:rsidR="00A15FD3" w:rsidRPr="007F2EB2">
        <w:rPr>
          <w:rFonts w:asciiTheme="majorBidi" w:hAnsiTheme="majorBidi" w:cstheme="majorBidi"/>
        </w:rPr>
        <w:t>left justified</w:t>
      </w:r>
      <w:r w:rsidRPr="007F2EB2">
        <w:rPr>
          <w:rFonts w:asciiTheme="majorBidi" w:hAnsiTheme="majorBidi" w:cstheme="majorBidi"/>
        </w:rPr>
        <w:t xml:space="preserve"> and right-justified.</w:t>
      </w:r>
    </w:p>
    <w:p w14:paraId="28E46A0F" w14:textId="0ACF6404" w:rsidR="002D4D58" w:rsidRPr="007F2EB2" w:rsidRDefault="002D4D58" w:rsidP="00172FE2">
      <w:pPr>
        <w:pStyle w:val="Heading2"/>
        <w:numPr>
          <w:ilvl w:val="0"/>
          <w:numId w:val="62"/>
        </w:numPr>
      </w:pPr>
      <w:r w:rsidRPr="007F2EB2">
        <w:t>Text Font of Entire Document</w:t>
      </w:r>
      <w:r w:rsidR="008C71F4">
        <w:t xml:space="preserve"> (Level 2)</w:t>
      </w:r>
    </w:p>
    <w:p w14:paraId="7C76AA81" w14:textId="6B3559A5" w:rsidR="002D4D58" w:rsidRPr="007F2EB2" w:rsidRDefault="002D4D58" w:rsidP="0069545B">
      <w:pPr>
        <w:adjustRightInd w:val="0"/>
        <w:snapToGrid w:val="0"/>
        <w:ind w:firstLine="360"/>
        <w:jc w:val="both"/>
        <w:rPr>
          <w:rFonts w:asciiTheme="majorBidi" w:hAnsiTheme="majorBidi" w:cstheme="majorBidi"/>
        </w:rPr>
      </w:pPr>
      <w:r w:rsidRPr="00C74FCE">
        <w:t>The entire document should be in Times New Roman</w:t>
      </w:r>
      <w:r w:rsidR="00D64B62" w:rsidRPr="00C74FCE">
        <w:t xml:space="preserve"> and 11 font size except Abstract</w:t>
      </w:r>
      <w:r w:rsidRPr="00C74FCE">
        <w:t>.  Type 3 fonts must not be used.  Other font types may be used if needed for special purposes.</w:t>
      </w:r>
      <w:r w:rsidR="00D64B62" w:rsidRPr="00C74FCE">
        <w:t xml:space="preserve"> </w:t>
      </w:r>
    </w:p>
    <w:p w14:paraId="6F78230D" w14:textId="77777777" w:rsidR="002D4D58" w:rsidRPr="007F2EB2" w:rsidRDefault="002D4D58" w:rsidP="00C74FCE">
      <w:pPr>
        <w:adjustRightInd w:val="0"/>
        <w:snapToGrid w:val="0"/>
        <w:jc w:val="both"/>
        <w:rPr>
          <w:rFonts w:asciiTheme="majorBidi" w:hAnsiTheme="majorBidi" w:cstheme="majorBidi"/>
        </w:rPr>
      </w:pPr>
      <w:r w:rsidRPr="007F2EB2">
        <w:rPr>
          <w:rFonts w:asciiTheme="majorBidi" w:hAnsiTheme="majorBidi" w:cstheme="majorBidi"/>
        </w:rPr>
        <w:t>Recommended font sizes are shown in Table 1.</w:t>
      </w:r>
    </w:p>
    <w:p w14:paraId="6EE5A43A" w14:textId="615C4A45" w:rsidR="002D4D58" w:rsidRPr="00C74FCE" w:rsidRDefault="002D4D58" w:rsidP="00BB61CC">
      <w:pPr>
        <w:pStyle w:val="Heading3"/>
      </w:pPr>
      <w:r w:rsidRPr="007F2EB2">
        <w:t>Title and Author Details</w:t>
      </w:r>
      <w:r w:rsidR="008C71F4">
        <w:t xml:space="preserve"> (Level 3)</w:t>
      </w:r>
    </w:p>
    <w:p w14:paraId="7ADA44AC" w14:textId="7CD6F24C" w:rsidR="002D4D58" w:rsidRDefault="002D4D58" w:rsidP="00BB1726">
      <w:pPr>
        <w:pStyle w:val="IEEEParagraph"/>
        <w:ind w:firstLine="426"/>
        <w:rPr>
          <w:rFonts w:asciiTheme="majorBidi" w:hAnsiTheme="majorBidi" w:cstheme="majorBidi"/>
          <w:sz w:val="22"/>
        </w:rPr>
      </w:pPr>
      <w:r w:rsidRPr="007F2EB2">
        <w:rPr>
          <w:rFonts w:asciiTheme="majorBidi" w:hAnsiTheme="majorBidi" w:cstheme="majorBidi"/>
          <w:sz w:val="22"/>
        </w:rPr>
        <w:t>Title must be in 1</w:t>
      </w:r>
      <w:r w:rsidR="0069545B">
        <w:rPr>
          <w:rFonts w:asciiTheme="majorBidi" w:hAnsiTheme="majorBidi" w:cstheme="majorBidi"/>
          <w:sz w:val="22"/>
        </w:rPr>
        <w:t>8</w:t>
      </w:r>
      <w:r w:rsidRPr="007F2EB2">
        <w:rPr>
          <w:rFonts w:asciiTheme="majorBidi" w:hAnsiTheme="majorBidi" w:cstheme="majorBidi"/>
          <w:sz w:val="22"/>
        </w:rPr>
        <w:t xml:space="preserve"> pt Times New Roman font</w:t>
      </w:r>
      <w:r w:rsidR="0069545B">
        <w:rPr>
          <w:rFonts w:asciiTheme="majorBidi" w:hAnsiTheme="majorBidi" w:cstheme="majorBidi"/>
          <w:sz w:val="22"/>
        </w:rPr>
        <w:t xml:space="preserve"> with bold face</w:t>
      </w:r>
      <w:r w:rsidRPr="007F2EB2">
        <w:rPr>
          <w:rFonts w:asciiTheme="majorBidi" w:hAnsiTheme="majorBidi" w:cstheme="majorBidi"/>
          <w:sz w:val="22"/>
        </w:rPr>
        <w:t>.  Author name must be in 1</w:t>
      </w:r>
      <w:r w:rsidR="0069545B">
        <w:rPr>
          <w:rFonts w:asciiTheme="majorBidi" w:hAnsiTheme="majorBidi" w:cstheme="majorBidi"/>
          <w:sz w:val="22"/>
        </w:rPr>
        <w:t>2</w:t>
      </w:r>
      <w:r w:rsidRPr="007F2EB2">
        <w:rPr>
          <w:rFonts w:asciiTheme="majorBidi" w:hAnsiTheme="majorBidi" w:cstheme="majorBidi"/>
          <w:sz w:val="22"/>
        </w:rPr>
        <w:t xml:space="preserve"> pt </w:t>
      </w:r>
      <w:r w:rsidR="0069545B">
        <w:rPr>
          <w:rFonts w:asciiTheme="majorBidi" w:hAnsiTheme="majorBidi" w:cstheme="majorBidi"/>
          <w:sz w:val="22"/>
        </w:rPr>
        <w:t>Times New Roman</w:t>
      </w:r>
      <w:r w:rsidRPr="007F2EB2">
        <w:rPr>
          <w:rFonts w:asciiTheme="majorBidi" w:hAnsiTheme="majorBidi" w:cstheme="majorBidi"/>
          <w:sz w:val="22"/>
        </w:rPr>
        <w:t xml:space="preserve"> font</w:t>
      </w:r>
      <w:r w:rsidR="0069545B">
        <w:rPr>
          <w:rFonts w:asciiTheme="majorBidi" w:hAnsiTheme="majorBidi" w:cstheme="majorBidi"/>
          <w:sz w:val="22"/>
        </w:rPr>
        <w:t xml:space="preserve"> with bold face</w:t>
      </w:r>
      <w:r w:rsidRPr="007F2EB2">
        <w:rPr>
          <w:rFonts w:asciiTheme="majorBidi" w:hAnsiTheme="majorBidi" w:cstheme="majorBidi"/>
          <w:sz w:val="22"/>
        </w:rPr>
        <w:t xml:space="preserve">.  Author affiliation must be in </w:t>
      </w:r>
      <w:r w:rsidR="0069545B">
        <w:rPr>
          <w:rFonts w:asciiTheme="majorBidi" w:hAnsiTheme="majorBidi" w:cstheme="majorBidi"/>
          <w:sz w:val="22"/>
        </w:rPr>
        <w:t>9</w:t>
      </w:r>
      <w:r w:rsidRPr="007F2EB2">
        <w:rPr>
          <w:rFonts w:asciiTheme="majorBidi" w:hAnsiTheme="majorBidi" w:cstheme="majorBidi"/>
          <w:sz w:val="22"/>
        </w:rPr>
        <w:t xml:space="preserve"> pt </w:t>
      </w:r>
      <w:r w:rsidR="0069545B">
        <w:rPr>
          <w:rFonts w:asciiTheme="majorBidi" w:hAnsiTheme="majorBidi" w:cstheme="majorBidi"/>
          <w:sz w:val="22"/>
        </w:rPr>
        <w:t>and</w:t>
      </w:r>
      <w:r w:rsidRPr="007F2EB2">
        <w:rPr>
          <w:rFonts w:asciiTheme="majorBidi" w:hAnsiTheme="majorBidi" w:cstheme="majorBidi"/>
          <w:sz w:val="22"/>
        </w:rPr>
        <w:t xml:space="preserve"> Email address must be in 9 pt </w:t>
      </w:r>
      <w:r w:rsidR="0069545B">
        <w:rPr>
          <w:rFonts w:asciiTheme="majorBidi" w:hAnsiTheme="majorBidi" w:cstheme="majorBidi"/>
          <w:sz w:val="22"/>
        </w:rPr>
        <w:t>with Times New Roman Font</w:t>
      </w:r>
      <w:r w:rsidRPr="007F2EB2">
        <w:rPr>
          <w:rFonts w:asciiTheme="majorBidi" w:hAnsiTheme="majorBidi" w:cstheme="majorBidi"/>
          <w:sz w:val="22"/>
        </w:rPr>
        <w:t>.</w:t>
      </w:r>
    </w:p>
    <w:p w14:paraId="339CB3E6" w14:textId="77777777" w:rsidR="0069545B" w:rsidRPr="007F2EB2" w:rsidRDefault="0069545B" w:rsidP="0069545B">
      <w:pPr>
        <w:pStyle w:val="IEEEParagraph"/>
        <w:ind w:firstLine="142"/>
        <w:rPr>
          <w:rFonts w:asciiTheme="majorBidi" w:hAnsiTheme="majorBidi" w:cstheme="majorBidi"/>
          <w:sz w:val="22"/>
        </w:rPr>
      </w:pPr>
    </w:p>
    <w:p w14:paraId="22896137" w14:textId="34A60C4F" w:rsidR="002D4D58" w:rsidRPr="00BB1726" w:rsidRDefault="0069545B" w:rsidP="0069545B">
      <w:pPr>
        <w:jc w:val="center"/>
        <w:rPr>
          <w:b/>
          <w:bCs/>
          <w:sz w:val="20"/>
          <w:szCs w:val="20"/>
        </w:rPr>
      </w:pPr>
      <w:r w:rsidRPr="00BB1726">
        <w:rPr>
          <w:b/>
          <w:bCs/>
          <w:sz w:val="20"/>
          <w:szCs w:val="20"/>
        </w:rPr>
        <w:t>Table</w:t>
      </w:r>
      <w:r w:rsidR="002D4D58" w:rsidRPr="00BB1726">
        <w:rPr>
          <w:b/>
          <w:bCs/>
          <w:sz w:val="20"/>
          <w:szCs w:val="20"/>
        </w:rPr>
        <w:t xml:space="preserve"> </w:t>
      </w:r>
      <w:r w:rsidRPr="00BB1726">
        <w:rPr>
          <w:b/>
          <w:bCs/>
          <w:sz w:val="20"/>
          <w:szCs w:val="20"/>
        </w:rPr>
        <w:t>1. Font Sizes for Papers</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1515"/>
        <w:gridCol w:w="1752"/>
        <w:gridCol w:w="1056"/>
      </w:tblGrid>
      <w:tr w:rsidR="008C71F4" w:rsidRPr="008C71F4" w14:paraId="683F8381" w14:textId="77777777" w:rsidTr="008C71F4">
        <w:tc>
          <w:tcPr>
            <w:tcW w:w="0" w:type="auto"/>
            <w:tcBorders>
              <w:top w:val="single" w:sz="4" w:space="0" w:color="auto"/>
              <w:bottom w:val="single" w:sz="4" w:space="0" w:color="auto"/>
            </w:tcBorders>
            <w:hideMark/>
          </w:tcPr>
          <w:p w14:paraId="33613414" w14:textId="77777777" w:rsidR="008C71F4" w:rsidRPr="008C71F4" w:rsidRDefault="008C71F4" w:rsidP="008C71F4">
            <w:pPr>
              <w:pStyle w:val="IEEEParagraph"/>
              <w:ind w:firstLine="0"/>
              <w:jc w:val="center"/>
              <w:rPr>
                <w:rFonts w:asciiTheme="majorBidi" w:hAnsiTheme="majorBidi" w:cstheme="majorBidi"/>
                <w:b/>
                <w:bCs/>
                <w:sz w:val="18"/>
                <w:szCs w:val="18"/>
                <w:lang w:val="en-IN"/>
              </w:rPr>
            </w:pPr>
            <w:r w:rsidRPr="008C71F4">
              <w:rPr>
                <w:rFonts w:asciiTheme="majorBidi" w:hAnsiTheme="majorBidi" w:cstheme="majorBidi"/>
                <w:b/>
                <w:bCs/>
                <w:sz w:val="18"/>
                <w:szCs w:val="18"/>
                <w:lang w:val="en-IN"/>
              </w:rPr>
              <w:t>Font Size</w:t>
            </w:r>
          </w:p>
        </w:tc>
        <w:tc>
          <w:tcPr>
            <w:tcW w:w="0" w:type="auto"/>
            <w:tcBorders>
              <w:top w:val="single" w:sz="4" w:space="0" w:color="auto"/>
              <w:bottom w:val="single" w:sz="4" w:space="0" w:color="auto"/>
            </w:tcBorders>
            <w:hideMark/>
          </w:tcPr>
          <w:p w14:paraId="3317BC82" w14:textId="77777777" w:rsidR="008C71F4" w:rsidRPr="008C71F4" w:rsidRDefault="008C71F4" w:rsidP="008C71F4">
            <w:pPr>
              <w:pStyle w:val="IEEEParagraph"/>
              <w:ind w:firstLine="0"/>
              <w:jc w:val="center"/>
              <w:rPr>
                <w:rFonts w:asciiTheme="majorBidi" w:hAnsiTheme="majorBidi" w:cstheme="majorBidi"/>
                <w:b/>
                <w:bCs/>
                <w:sz w:val="18"/>
                <w:szCs w:val="18"/>
                <w:lang w:val="en-IN"/>
              </w:rPr>
            </w:pPr>
            <w:r w:rsidRPr="008C71F4">
              <w:rPr>
                <w:rFonts w:asciiTheme="majorBidi" w:hAnsiTheme="majorBidi" w:cstheme="majorBidi"/>
                <w:b/>
                <w:bCs/>
                <w:sz w:val="18"/>
                <w:szCs w:val="18"/>
                <w:lang w:val="en-IN"/>
              </w:rPr>
              <w:t>Regular (Times New Roman)</w:t>
            </w:r>
          </w:p>
        </w:tc>
        <w:tc>
          <w:tcPr>
            <w:tcW w:w="0" w:type="auto"/>
            <w:tcBorders>
              <w:top w:val="single" w:sz="4" w:space="0" w:color="auto"/>
              <w:bottom w:val="single" w:sz="4" w:space="0" w:color="auto"/>
            </w:tcBorders>
            <w:hideMark/>
          </w:tcPr>
          <w:p w14:paraId="30A78784" w14:textId="77777777" w:rsidR="008C71F4" w:rsidRPr="008C71F4" w:rsidRDefault="008C71F4" w:rsidP="008C71F4">
            <w:pPr>
              <w:pStyle w:val="IEEEParagraph"/>
              <w:ind w:firstLine="30"/>
              <w:jc w:val="center"/>
              <w:rPr>
                <w:rFonts w:asciiTheme="majorBidi" w:hAnsiTheme="majorBidi" w:cstheme="majorBidi"/>
                <w:b/>
                <w:bCs/>
                <w:sz w:val="18"/>
                <w:szCs w:val="18"/>
                <w:lang w:val="en-IN"/>
              </w:rPr>
            </w:pPr>
            <w:r w:rsidRPr="008C71F4">
              <w:rPr>
                <w:rFonts w:asciiTheme="majorBidi" w:hAnsiTheme="majorBidi" w:cstheme="majorBidi"/>
                <w:b/>
                <w:bCs/>
                <w:sz w:val="18"/>
                <w:szCs w:val="18"/>
                <w:lang w:val="en-IN"/>
              </w:rPr>
              <w:t>Bold (Times New Roman)</w:t>
            </w:r>
          </w:p>
        </w:tc>
        <w:tc>
          <w:tcPr>
            <w:tcW w:w="0" w:type="auto"/>
            <w:tcBorders>
              <w:top w:val="single" w:sz="4" w:space="0" w:color="auto"/>
              <w:bottom w:val="single" w:sz="4" w:space="0" w:color="auto"/>
            </w:tcBorders>
            <w:hideMark/>
          </w:tcPr>
          <w:p w14:paraId="2606A6F3" w14:textId="77777777" w:rsidR="008C71F4" w:rsidRPr="008C71F4" w:rsidRDefault="008C71F4" w:rsidP="008C71F4">
            <w:pPr>
              <w:pStyle w:val="IEEEParagraph"/>
              <w:ind w:firstLine="0"/>
              <w:jc w:val="center"/>
              <w:rPr>
                <w:rFonts w:asciiTheme="majorBidi" w:hAnsiTheme="majorBidi" w:cstheme="majorBidi"/>
                <w:b/>
                <w:bCs/>
                <w:sz w:val="18"/>
                <w:szCs w:val="18"/>
                <w:lang w:val="en-IN"/>
              </w:rPr>
            </w:pPr>
            <w:r w:rsidRPr="008C71F4">
              <w:rPr>
                <w:rFonts w:asciiTheme="majorBidi" w:hAnsiTheme="majorBidi" w:cstheme="majorBidi"/>
                <w:b/>
                <w:bCs/>
                <w:sz w:val="18"/>
                <w:szCs w:val="18"/>
                <w:lang w:val="en-IN"/>
              </w:rPr>
              <w:t>Italic (Times New Roman)</w:t>
            </w:r>
          </w:p>
        </w:tc>
      </w:tr>
      <w:tr w:rsidR="008C71F4" w:rsidRPr="008C71F4" w14:paraId="58034C05" w14:textId="77777777" w:rsidTr="008C71F4">
        <w:tc>
          <w:tcPr>
            <w:tcW w:w="0" w:type="auto"/>
            <w:tcBorders>
              <w:top w:val="single" w:sz="4" w:space="0" w:color="auto"/>
            </w:tcBorders>
            <w:hideMark/>
          </w:tcPr>
          <w:p w14:paraId="67A4D3C9" w14:textId="77777777" w:rsidR="008C71F4" w:rsidRPr="008C71F4" w:rsidRDefault="008C71F4" w:rsidP="008C71F4">
            <w:pPr>
              <w:pStyle w:val="IEEEParagraph"/>
              <w:ind w:hanging="110"/>
              <w:jc w:val="center"/>
              <w:rPr>
                <w:rFonts w:asciiTheme="majorBidi" w:hAnsiTheme="majorBidi" w:cstheme="majorBidi"/>
                <w:sz w:val="18"/>
                <w:szCs w:val="18"/>
                <w:lang w:val="en-IN"/>
              </w:rPr>
            </w:pPr>
            <w:r w:rsidRPr="008C71F4">
              <w:rPr>
                <w:rFonts w:asciiTheme="majorBidi" w:hAnsiTheme="majorBidi" w:cstheme="majorBidi"/>
                <w:b/>
                <w:bCs/>
                <w:sz w:val="18"/>
                <w:szCs w:val="18"/>
                <w:lang w:val="en-IN"/>
              </w:rPr>
              <w:t>8</w:t>
            </w:r>
          </w:p>
        </w:tc>
        <w:tc>
          <w:tcPr>
            <w:tcW w:w="0" w:type="auto"/>
            <w:tcBorders>
              <w:top w:val="single" w:sz="4" w:space="0" w:color="auto"/>
            </w:tcBorders>
            <w:hideMark/>
          </w:tcPr>
          <w:p w14:paraId="395DC3C0" w14:textId="77777777" w:rsidR="008C71F4" w:rsidRPr="008C71F4" w:rsidRDefault="008C71F4" w:rsidP="008C71F4">
            <w:pPr>
              <w:pStyle w:val="IEEEParagraph"/>
              <w:ind w:firstLine="0"/>
              <w:jc w:val="left"/>
              <w:rPr>
                <w:rFonts w:asciiTheme="majorBidi" w:hAnsiTheme="majorBidi" w:cstheme="majorBidi"/>
                <w:sz w:val="18"/>
                <w:szCs w:val="18"/>
                <w:lang w:val="en-IN"/>
              </w:rPr>
            </w:pPr>
            <w:r w:rsidRPr="008C71F4">
              <w:rPr>
                <w:rFonts w:asciiTheme="majorBidi" w:hAnsiTheme="majorBidi" w:cstheme="majorBidi"/>
                <w:sz w:val="18"/>
                <w:szCs w:val="18"/>
                <w:lang w:val="en-IN"/>
              </w:rPr>
              <w:t>Table caption (Small Caps), Figure caption, Reference items</w:t>
            </w:r>
          </w:p>
        </w:tc>
        <w:tc>
          <w:tcPr>
            <w:tcW w:w="0" w:type="auto"/>
            <w:tcBorders>
              <w:top w:val="single" w:sz="4" w:space="0" w:color="auto"/>
            </w:tcBorders>
            <w:hideMark/>
          </w:tcPr>
          <w:p w14:paraId="5D2B6EA5" w14:textId="1B288060" w:rsidR="008C71F4" w:rsidRPr="008C71F4" w:rsidRDefault="008C71F4" w:rsidP="008C71F4">
            <w:pPr>
              <w:pStyle w:val="IEEEParagraph"/>
              <w:ind w:firstLine="8"/>
              <w:jc w:val="left"/>
              <w:rPr>
                <w:rFonts w:asciiTheme="majorBidi" w:hAnsiTheme="majorBidi" w:cstheme="majorBidi"/>
                <w:sz w:val="18"/>
                <w:szCs w:val="18"/>
                <w:lang w:val="en-IN"/>
              </w:rPr>
            </w:pPr>
            <w:r>
              <w:rPr>
                <w:rFonts w:asciiTheme="majorBidi" w:hAnsiTheme="majorBidi" w:cstheme="majorBidi"/>
                <w:sz w:val="18"/>
                <w:szCs w:val="18"/>
                <w:lang w:val="en-IN"/>
              </w:rPr>
              <w:t>All Level Headings (Level 1, 2, 3) (14, 13, 12 in size respectively)</w:t>
            </w:r>
          </w:p>
        </w:tc>
        <w:tc>
          <w:tcPr>
            <w:tcW w:w="0" w:type="auto"/>
            <w:tcBorders>
              <w:top w:val="single" w:sz="4" w:space="0" w:color="auto"/>
            </w:tcBorders>
            <w:hideMark/>
          </w:tcPr>
          <w:p w14:paraId="66409E3C" w14:textId="1974D57A" w:rsidR="008C71F4" w:rsidRPr="008C71F4" w:rsidRDefault="008C71F4" w:rsidP="008C71F4">
            <w:pPr>
              <w:pStyle w:val="IEEEParagraph"/>
              <w:ind w:firstLine="0"/>
              <w:jc w:val="left"/>
              <w:rPr>
                <w:rFonts w:asciiTheme="majorBidi" w:hAnsiTheme="majorBidi" w:cstheme="majorBidi"/>
                <w:sz w:val="18"/>
                <w:szCs w:val="18"/>
                <w:lang w:val="en-IN"/>
              </w:rPr>
            </w:pPr>
            <w:r>
              <w:rPr>
                <w:rFonts w:asciiTheme="majorBidi" w:hAnsiTheme="majorBidi" w:cstheme="majorBidi"/>
                <w:sz w:val="18"/>
                <w:szCs w:val="18"/>
                <w:lang w:val="en-IN"/>
              </w:rPr>
              <w:t>Level 3 (also in Bold)</w:t>
            </w:r>
          </w:p>
        </w:tc>
      </w:tr>
      <w:tr w:rsidR="008C71F4" w:rsidRPr="008C71F4" w14:paraId="4E1BE6F2" w14:textId="77777777" w:rsidTr="008C71F4">
        <w:tc>
          <w:tcPr>
            <w:tcW w:w="0" w:type="auto"/>
            <w:hideMark/>
          </w:tcPr>
          <w:p w14:paraId="11884F0F" w14:textId="77777777" w:rsidR="008C71F4" w:rsidRPr="008C71F4" w:rsidRDefault="008C71F4" w:rsidP="008C71F4">
            <w:pPr>
              <w:pStyle w:val="IEEEParagraph"/>
              <w:ind w:hanging="110"/>
              <w:jc w:val="center"/>
              <w:rPr>
                <w:rFonts w:asciiTheme="majorBidi" w:hAnsiTheme="majorBidi" w:cstheme="majorBidi"/>
                <w:sz w:val="18"/>
                <w:szCs w:val="18"/>
                <w:lang w:val="en-IN"/>
              </w:rPr>
            </w:pPr>
            <w:r w:rsidRPr="008C71F4">
              <w:rPr>
                <w:rFonts w:asciiTheme="majorBidi" w:hAnsiTheme="majorBidi" w:cstheme="majorBidi"/>
                <w:b/>
                <w:bCs/>
                <w:sz w:val="18"/>
                <w:szCs w:val="18"/>
                <w:lang w:val="en-IN"/>
              </w:rPr>
              <w:t>9</w:t>
            </w:r>
          </w:p>
        </w:tc>
        <w:tc>
          <w:tcPr>
            <w:tcW w:w="0" w:type="auto"/>
            <w:hideMark/>
          </w:tcPr>
          <w:p w14:paraId="354DB3DD" w14:textId="072AF2E6" w:rsidR="008C71F4" w:rsidRPr="008C71F4" w:rsidRDefault="008C71F4" w:rsidP="008C71F4">
            <w:pPr>
              <w:pStyle w:val="IEEEParagraph"/>
              <w:ind w:firstLine="0"/>
              <w:jc w:val="left"/>
              <w:rPr>
                <w:rFonts w:asciiTheme="majorBidi" w:hAnsiTheme="majorBidi" w:cstheme="majorBidi"/>
                <w:sz w:val="18"/>
                <w:szCs w:val="18"/>
                <w:lang w:val="en-IN"/>
              </w:rPr>
            </w:pPr>
            <w:r w:rsidRPr="008C71F4">
              <w:rPr>
                <w:rFonts w:asciiTheme="majorBidi" w:hAnsiTheme="majorBidi" w:cstheme="majorBidi"/>
                <w:sz w:val="18"/>
                <w:szCs w:val="18"/>
                <w:lang w:val="en-IN"/>
              </w:rPr>
              <w:t>Author email address, Table cell content</w:t>
            </w:r>
          </w:p>
        </w:tc>
        <w:tc>
          <w:tcPr>
            <w:tcW w:w="0" w:type="auto"/>
            <w:hideMark/>
          </w:tcPr>
          <w:p w14:paraId="00F9EEB8" w14:textId="56A243C4" w:rsidR="008C71F4" w:rsidRPr="008C71F4" w:rsidRDefault="008C71F4" w:rsidP="008C71F4">
            <w:pPr>
              <w:pStyle w:val="IEEEParagraph"/>
              <w:ind w:firstLine="8"/>
              <w:jc w:val="left"/>
              <w:rPr>
                <w:rFonts w:asciiTheme="majorBidi" w:hAnsiTheme="majorBidi" w:cstheme="majorBidi"/>
                <w:sz w:val="18"/>
                <w:szCs w:val="18"/>
                <w:lang w:val="en-IN"/>
              </w:rPr>
            </w:pPr>
          </w:p>
        </w:tc>
        <w:tc>
          <w:tcPr>
            <w:tcW w:w="0" w:type="auto"/>
            <w:hideMark/>
          </w:tcPr>
          <w:p w14:paraId="0F47BC9F" w14:textId="322E64AA" w:rsidR="008C71F4" w:rsidRPr="008C71F4" w:rsidRDefault="008C71F4" w:rsidP="008C71F4">
            <w:pPr>
              <w:pStyle w:val="IEEEParagraph"/>
              <w:ind w:firstLine="0"/>
              <w:jc w:val="left"/>
              <w:rPr>
                <w:rFonts w:asciiTheme="majorBidi" w:hAnsiTheme="majorBidi" w:cstheme="majorBidi"/>
                <w:sz w:val="18"/>
                <w:szCs w:val="18"/>
                <w:lang w:val="en-IN"/>
              </w:rPr>
            </w:pPr>
          </w:p>
        </w:tc>
      </w:tr>
      <w:tr w:rsidR="008C71F4" w:rsidRPr="008C71F4" w14:paraId="42D90BDE" w14:textId="77777777" w:rsidTr="008C71F4">
        <w:tc>
          <w:tcPr>
            <w:tcW w:w="0" w:type="auto"/>
          </w:tcPr>
          <w:p w14:paraId="408B3A17" w14:textId="4053551E" w:rsidR="008C71F4" w:rsidRPr="008C71F4" w:rsidRDefault="008C71F4" w:rsidP="008C71F4">
            <w:pPr>
              <w:pStyle w:val="IEEEParagraph"/>
              <w:ind w:hanging="110"/>
              <w:jc w:val="center"/>
              <w:rPr>
                <w:rFonts w:asciiTheme="majorBidi" w:hAnsiTheme="majorBidi" w:cstheme="majorBidi"/>
                <w:b/>
                <w:bCs/>
                <w:sz w:val="18"/>
                <w:szCs w:val="18"/>
                <w:lang w:val="en-IN"/>
              </w:rPr>
            </w:pPr>
            <w:r>
              <w:rPr>
                <w:rFonts w:asciiTheme="majorBidi" w:hAnsiTheme="majorBidi" w:cstheme="majorBidi"/>
                <w:b/>
                <w:bCs/>
                <w:sz w:val="18"/>
                <w:szCs w:val="18"/>
                <w:lang w:val="en-IN"/>
              </w:rPr>
              <w:t>10</w:t>
            </w:r>
          </w:p>
        </w:tc>
        <w:tc>
          <w:tcPr>
            <w:tcW w:w="0" w:type="auto"/>
          </w:tcPr>
          <w:p w14:paraId="384055CE" w14:textId="2287ABAA" w:rsidR="008C71F4" w:rsidRPr="008C71F4" w:rsidRDefault="008C71F4" w:rsidP="008C71F4">
            <w:pPr>
              <w:pStyle w:val="IEEEParagraph"/>
              <w:ind w:firstLine="0"/>
              <w:jc w:val="left"/>
              <w:rPr>
                <w:rFonts w:asciiTheme="majorBidi" w:hAnsiTheme="majorBidi" w:cstheme="majorBidi"/>
                <w:sz w:val="18"/>
                <w:szCs w:val="18"/>
                <w:lang w:val="en-IN"/>
              </w:rPr>
            </w:pPr>
            <w:r>
              <w:rPr>
                <w:rFonts w:asciiTheme="majorBidi" w:hAnsiTheme="majorBidi" w:cstheme="majorBidi"/>
                <w:sz w:val="18"/>
                <w:szCs w:val="18"/>
                <w:lang w:val="en-IN"/>
              </w:rPr>
              <w:t>Abstract</w:t>
            </w:r>
          </w:p>
        </w:tc>
        <w:tc>
          <w:tcPr>
            <w:tcW w:w="0" w:type="auto"/>
          </w:tcPr>
          <w:p w14:paraId="17288453" w14:textId="77777777" w:rsidR="008C71F4" w:rsidRPr="008C71F4" w:rsidRDefault="008C71F4" w:rsidP="008C71F4">
            <w:pPr>
              <w:pStyle w:val="IEEEParagraph"/>
              <w:ind w:firstLine="8"/>
              <w:jc w:val="left"/>
              <w:rPr>
                <w:rFonts w:asciiTheme="majorBidi" w:hAnsiTheme="majorBidi" w:cstheme="majorBidi"/>
                <w:sz w:val="18"/>
                <w:szCs w:val="18"/>
                <w:lang w:val="en-IN"/>
              </w:rPr>
            </w:pPr>
          </w:p>
        </w:tc>
        <w:tc>
          <w:tcPr>
            <w:tcW w:w="0" w:type="auto"/>
          </w:tcPr>
          <w:p w14:paraId="08691862" w14:textId="77777777" w:rsidR="008C71F4" w:rsidRPr="008C71F4" w:rsidRDefault="008C71F4" w:rsidP="008C71F4">
            <w:pPr>
              <w:pStyle w:val="IEEEParagraph"/>
              <w:ind w:firstLine="0"/>
              <w:jc w:val="left"/>
              <w:rPr>
                <w:rFonts w:asciiTheme="majorBidi" w:hAnsiTheme="majorBidi" w:cstheme="majorBidi"/>
                <w:sz w:val="18"/>
                <w:szCs w:val="18"/>
                <w:lang w:val="en-IN"/>
              </w:rPr>
            </w:pPr>
          </w:p>
        </w:tc>
      </w:tr>
      <w:tr w:rsidR="008C71F4" w:rsidRPr="008C71F4" w14:paraId="48DB581D" w14:textId="77777777" w:rsidTr="008C71F4">
        <w:tc>
          <w:tcPr>
            <w:tcW w:w="0" w:type="auto"/>
            <w:hideMark/>
          </w:tcPr>
          <w:p w14:paraId="1F77A653" w14:textId="7D5AEBFC" w:rsidR="008C71F4" w:rsidRPr="008C71F4" w:rsidRDefault="008C71F4" w:rsidP="008C71F4">
            <w:pPr>
              <w:pStyle w:val="IEEEParagraph"/>
              <w:ind w:hanging="110"/>
              <w:jc w:val="center"/>
              <w:rPr>
                <w:rFonts w:asciiTheme="majorBidi" w:hAnsiTheme="majorBidi" w:cstheme="majorBidi"/>
                <w:sz w:val="18"/>
                <w:szCs w:val="18"/>
                <w:lang w:val="en-IN"/>
              </w:rPr>
            </w:pPr>
            <w:r w:rsidRPr="008C71F4">
              <w:rPr>
                <w:rFonts w:asciiTheme="majorBidi" w:hAnsiTheme="majorBidi" w:cstheme="majorBidi"/>
                <w:b/>
                <w:bCs/>
                <w:sz w:val="18"/>
                <w:szCs w:val="18"/>
                <w:lang w:val="en-IN"/>
              </w:rPr>
              <w:t>1</w:t>
            </w:r>
            <w:r>
              <w:rPr>
                <w:rFonts w:asciiTheme="majorBidi" w:hAnsiTheme="majorBidi" w:cstheme="majorBidi"/>
                <w:b/>
                <w:bCs/>
                <w:sz w:val="18"/>
                <w:szCs w:val="18"/>
                <w:lang w:val="en-IN"/>
              </w:rPr>
              <w:t>1</w:t>
            </w:r>
          </w:p>
        </w:tc>
        <w:tc>
          <w:tcPr>
            <w:tcW w:w="0" w:type="auto"/>
            <w:hideMark/>
          </w:tcPr>
          <w:p w14:paraId="4C347633" w14:textId="2C911940" w:rsidR="008C71F4" w:rsidRPr="008C71F4" w:rsidRDefault="008C71F4" w:rsidP="008C71F4">
            <w:pPr>
              <w:pStyle w:val="IEEEParagraph"/>
              <w:ind w:firstLine="0"/>
              <w:jc w:val="left"/>
              <w:rPr>
                <w:rFonts w:asciiTheme="majorBidi" w:hAnsiTheme="majorBidi" w:cstheme="majorBidi"/>
                <w:sz w:val="18"/>
                <w:szCs w:val="18"/>
                <w:lang w:val="en-IN"/>
              </w:rPr>
            </w:pPr>
            <w:r w:rsidRPr="008C71F4">
              <w:rPr>
                <w:rFonts w:asciiTheme="majorBidi" w:hAnsiTheme="majorBidi" w:cstheme="majorBidi"/>
                <w:sz w:val="18"/>
                <w:szCs w:val="18"/>
                <w:lang w:val="en-IN"/>
              </w:rPr>
              <w:t>Paragraph text</w:t>
            </w:r>
          </w:p>
        </w:tc>
        <w:tc>
          <w:tcPr>
            <w:tcW w:w="0" w:type="auto"/>
            <w:hideMark/>
          </w:tcPr>
          <w:p w14:paraId="13A75746" w14:textId="4C86BA03" w:rsidR="008C71F4" w:rsidRPr="008C71F4" w:rsidRDefault="008C71F4" w:rsidP="008C71F4">
            <w:pPr>
              <w:pStyle w:val="IEEEParagraph"/>
              <w:ind w:firstLine="8"/>
              <w:jc w:val="left"/>
              <w:rPr>
                <w:rFonts w:asciiTheme="majorBidi" w:hAnsiTheme="majorBidi" w:cstheme="majorBidi"/>
                <w:sz w:val="18"/>
                <w:szCs w:val="18"/>
                <w:lang w:val="en-IN"/>
              </w:rPr>
            </w:pPr>
          </w:p>
        </w:tc>
        <w:tc>
          <w:tcPr>
            <w:tcW w:w="0" w:type="auto"/>
            <w:hideMark/>
          </w:tcPr>
          <w:p w14:paraId="15CBDC9E" w14:textId="77777777" w:rsidR="008C71F4" w:rsidRPr="008C71F4" w:rsidRDefault="008C71F4" w:rsidP="008C71F4">
            <w:pPr>
              <w:pStyle w:val="IEEEParagraph"/>
              <w:ind w:firstLine="0"/>
              <w:jc w:val="left"/>
              <w:rPr>
                <w:rFonts w:asciiTheme="majorBidi" w:hAnsiTheme="majorBidi" w:cstheme="majorBidi"/>
                <w:sz w:val="18"/>
                <w:szCs w:val="18"/>
                <w:lang w:val="en-IN"/>
              </w:rPr>
            </w:pPr>
            <w:r w:rsidRPr="008C71F4">
              <w:rPr>
                <w:rFonts w:asciiTheme="majorBidi" w:hAnsiTheme="majorBidi" w:cstheme="majorBidi"/>
                <w:sz w:val="18"/>
                <w:szCs w:val="18"/>
                <w:lang w:val="en-IN"/>
              </w:rPr>
              <w:t>—</w:t>
            </w:r>
          </w:p>
        </w:tc>
      </w:tr>
      <w:tr w:rsidR="008C71F4" w:rsidRPr="008C71F4" w14:paraId="6901D458" w14:textId="77777777" w:rsidTr="008C71F4">
        <w:tc>
          <w:tcPr>
            <w:tcW w:w="0" w:type="auto"/>
            <w:hideMark/>
          </w:tcPr>
          <w:p w14:paraId="21D02BA6" w14:textId="77777777" w:rsidR="008C71F4" w:rsidRPr="008C71F4" w:rsidRDefault="008C71F4" w:rsidP="008C71F4">
            <w:pPr>
              <w:pStyle w:val="IEEEParagraph"/>
              <w:ind w:hanging="110"/>
              <w:jc w:val="center"/>
              <w:rPr>
                <w:rFonts w:asciiTheme="majorBidi" w:hAnsiTheme="majorBidi" w:cstheme="majorBidi"/>
                <w:sz w:val="18"/>
                <w:szCs w:val="18"/>
                <w:lang w:val="en-IN"/>
              </w:rPr>
            </w:pPr>
            <w:r w:rsidRPr="008C71F4">
              <w:rPr>
                <w:rFonts w:asciiTheme="majorBidi" w:hAnsiTheme="majorBidi" w:cstheme="majorBidi"/>
                <w:b/>
                <w:bCs/>
                <w:sz w:val="18"/>
                <w:szCs w:val="18"/>
                <w:lang w:val="en-IN"/>
              </w:rPr>
              <w:t>12</w:t>
            </w:r>
          </w:p>
        </w:tc>
        <w:tc>
          <w:tcPr>
            <w:tcW w:w="0" w:type="auto"/>
            <w:hideMark/>
          </w:tcPr>
          <w:p w14:paraId="4A275459" w14:textId="77777777" w:rsidR="008C71F4" w:rsidRPr="008C71F4" w:rsidRDefault="008C71F4" w:rsidP="008C71F4">
            <w:pPr>
              <w:pStyle w:val="IEEEParagraph"/>
              <w:ind w:firstLine="0"/>
              <w:jc w:val="left"/>
              <w:rPr>
                <w:rFonts w:asciiTheme="majorBidi" w:hAnsiTheme="majorBidi" w:cstheme="majorBidi"/>
                <w:sz w:val="18"/>
                <w:szCs w:val="18"/>
                <w:lang w:val="en-IN"/>
              </w:rPr>
            </w:pPr>
            <w:r w:rsidRPr="008C71F4">
              <w:rPr>
                <w:rFonts w:asciiTheme="majorBidi" w:hAnsiTheme="majorBidi" w:cstheme="majorBidi"/>
                <w:sz w:val="18"/>
                <w:szCs w:val="18"/>
                <w:lang w:val="en-IN"/>
              </w:rPr>
              <w:t>Author name</w:t>
            </w:r>
          </w:p>
        </w:tc>
        <w:tc>
          <w:tcPr>
            <w:tcW w:w="0" w:type="auto"/>
            <w:hideMark/>
          </w:tcPr>
          <w:p w14:paraId="61DBBA63" w14:textId="77777777" w:rsidR="008C71F4" w:rsidRPr="008C71F4" w:rsidRDefault="008C71F4" w:rsidP="008C71F4">
            <w:pPr>
              <w:pStyle w:val="IEEEParagraph"/>
              <w:ind w:firstLine="8"/>
              <w:jc w:val="left"/>
              <w:rPr>
                <w:rFonts w:asciiTheme="majorBidi" w:hAnsiTheme="majorBidi" w:cstheme="majorBidi"/>
                <w:sz w:val="18"/>
                <w:szCs w:val="18"/>
                <w:lang w:val="en-IN"/>
              </w:rPr>
            </w:pPr>
            <w:r w:rsidRPr="008C71F4">
              <w:rPr>
                <w:rFonts w:asciiTheme="majorBidi" w:hAnsiTheme="majorBidi" w:cstheme="majorBidi"/>
                <w:sz w:val="18"/>
                <w:szCs w:val="18"/>
                <w:lang w:val="en-IN"/>
              </w:rPr>
              <w:t>—</w:t>
            </w:r>
          </w:p>
        </w:tc>
        <w:tc>
          <w:tcPr>
            <w:tcW w:w="0" w:type="auto"/>
            <w:hideMark/>
          </w:tcPr>
          <w:p w14:paraId="458A62EC" w14:textId="77777777" w:rsidR="008C71F4" w:rsidRPr="008C71F4" w:rsidRDefault="008C71F4" w:rsidP="008C71F4">
            <w:pPr>
              <w:pStyle w:val="IEEEParagraph"/>
              <w:ind w:firstLine="0"/>
              <w:jc w:val="left"/>
              <w:rPr>
                <w:rFonts w:asciiTheme="majorBidi" w:hAnsiTheme="majorBidi" w:cstheme="majorBidi"/>
                <w:sz w:val="18"/>
                <w:szCs w:val="18"/>
                <w:lang w:val="en-IN"/>
              </w:rPr>
            </w:pPr>
            <w:r w:rsidRPr="008C71F4">
              <w:rPr>
                <w:rFonts w:asciiTheme="majorBidi" w:hAnsiTheme="majorBidi" w:cstheme="majorBidi"/>
                <w:sz w:val="18"/>
                <w:szCs w:val="18"/>
                <w:lang w:val="en-IN"/>
              </w:rPr>
              <w:t>—</w:t>
            </w:r>
          </w:p>
        </w:tc>
      </w:tr>
      <w:tr w:rsidR="008C71F4" w:rsidRPr="008C71F4" w14:paraId="25A499A2" w14:textId="77777777" w:rsidTr="008C71F4">
        <w:trPr>
          <w:trHeight w:val="60"/>
        </w:trPr>
        <w:tc>
          <w:tcPr>
            <w:tcW w:w="0" w:type="auto"/>
            <w:hideMark/>
          </w:tcPr>
          <w:p w14:paraId="063C214B" w14:textId="77777777" w:rsidR="008C71F4" w:rsidRPr="008C71F4" w:rsidRDefault="008C71F4" w:rsidP="008C71F4">
            <w:pPr>
              <w:pStyle w:val="IEEEParagraph"/>
              <w:ind w:hanging="110"/>
              <w:jc w:val="center"/>
              <w:rPr>
                <w:rFonts w:asciiTheme="majorBidi" w:hAnsiTheme="majorBidi" w:cstheme="majorBidi"/>
                <w:sz w:val="18"/>
                <w:szCs w:val="18"/>
                <w:lang w:val="en-IN"/>
              </w:rPr>
            </w:pPr>
            <w:r w:rsidRPr="008C71F4">
              <w:rPr>
                <w:rFonts w:asciiTheme="majorBidi" w:hAnsiTheme="majorBidi" w:cstheme="majorBidi"/>
                <w:b/>
                <w:bCs/>
                <w:sz w:val="18"/>
                <w:szCs w:val="18"/>
                <w:lang w:val="en-IN"/>
              </w:rPr>
              <w:t>18</w:t>
            </w:r>
          </w:p>
        </w:tc>
        <w:tc>
          <w:tcPr>
            <w:tcW w:w="0" w:type="auto"/>
            <w:hideMark/>
          </w:tcPr>
          <w:p w14:paraId="4BD5EE3F" w14:textId="77777777" w:rsidR="008C71F4" w:rsidRPr="008C71F4" w:rsidRDefault="008C71F4" w:rsidP="008C71F4">
            <w:pPr>
              <w:pStyle w:val="IEEEParagraph"/>
              <w:ind w:firstLine="0"/>
              <w:jc w:val="left"/>
              <w:rPr>
                <w:rFonts w:asciiTheme="majorBidi" w:hAnsiTheme="majorBidi" w:cstheme="majorBidi"/>
                <w:sz w:val="18"/>
                <w:szCs w:val="18"/>
                <w:lang w:val="en-IN"/>
              </w:rPr>
            </w:pPr>
            <w:r w:rsidRPr="008C71F4">
              <w:rPr>
                <w:rFonts w:asciiTheme="majorBidi" w:hAnsiTheme="majorBidi" w:cstheme="majorBidi"/>
                <w:sz w:val="18"/>
                <w:szCs w:val="18"/>
                <w:lang w:val="en-IN"/>
              </w:rPr>
              <w:t>Journal paper title</w:t>
            </w:r>
          </w:p>
        </w:tc>
        <w:tc>
          <w:tcPr>
            <w:tcW w:w="0" w:type="auto"/>
            <w:hideMark/>
          </w:tcPr>
          <w:p w14:paraId="6921C2F9" w14:textId="77777777" w:rsidR="008C71F4" w:rsidRPr="008C71F4" w:rsidRDefault="008C71F4" w:rsidP="008C71F4">
            <w:pPr>
              <w:pStyle w:val="IEEEParagraph"/>
              <w:ind w:firstLine="8"/>
              <w:jc w:val="left"/>
              <w:rPr>
                <w:rFonts w:asciiTheme="majorBidi" w:hAnsiTheme="majorBidi" w:cstheme="majorBidi"/>
                <w:sz w:val="18"/>
                <w:szCs w:val="18"/>
                <w:lang w:val="en-IN"/>
              </w:rPr>
            </w:pPr>
            <w:r w:rsidRPr="008C71F4">
              <w:rPr>
                <w:rFonts w:asciiTheme="majorBidi" w:hAnsiTheme="majorBidi" w:cstheme="majorBidi"/>
                <w:sz w:val="18"/>
                <w:szCs w:val="18"/>
                <w:lang w:val="en-IN"/>
              </w:rPr>
              <w:t>—</w:t>
            </w:r>
          </w:p>
        </w:tc>
        <w:tc>
          <w:tcPr>
            <w:tcW w:w="0" w:type="auto"/>
            <w:hideMark/>
          </w:tcPr>
          <w:p w14:paraId="4F41AD5D" w14:textId="77777777" w:rsidR="008C71F4" w:rsidRPr="008C71F4" w:rsidRDefault="008C71F4" w:rsidP="008C71F4">
            <w:pPr>
              <w:pStyle w:val="IEEEParagraph"/>
              <w:ind w:firstLine="0"/>
              <w:jc w:val="left"/>
              <w:rPr>
                <w:rFonts w:asciiTheme="majorBidi" w:hAnsiTheme="majorBidi" w:cstheme="majorBidi"/>
                <w:sz w:val="18"/>
                <w:szCs w:val="18"/>
                <w:lang w:val="en-IN"/>
              </w:rPr>
            </w:pPr>
            <w:r w:rsidRPr="008C71F4">
              <w:rPr>
                <w:rFonts w:asciiTheme="majorBidi" w:hAnsiTheme="majorBidi" w:cstheme="majorBidi"/>
                <w:sz w:val="18"/>
                <w:szCs w:val="18"/>
                <w:lang w:val="en-IN"/>
              </w:rPr>
              <w:t>—</w:t>
            </w:r>
          </w:p>
        </w:tc>
      </w:tr>
    </w:tbl>
    <w:p w14:paraId="01A28BDB" w14:textId="77777777" w:rsidR="002D4D58" w:rsidRPr="007F2EB2" w:rsidRDefault="002D4D58" w:rsidP="00C74FCE">
      <w:pPr>
        <w:pStyle w:val="IEEEParagraph"/>
        <w:ind w:firstLine="0"/>
        <w:rPr>
          <w:rFonts w:asciiTheme="majorBidi" w:hAnsiTheme="majorBidi" w:cstheme="majorBidi"/>
          <w:sz w:val="18"/>
          <w:szCs w:val="18"/>
        </w:rPr>
      </w:pPr>
    </w:p>
    <w:p w14:paraId="53DC1318" w14:textId="77777777" w:rsidR="002D4D58" w:rsidRPr="007F2EB2" w:rsidRDefault="002D4D58" w:rsidP="00BB61CC">
      <w:pPr>
        <w:pStyle w:val="Heading3"/>
      </w:pPr>
      <w:r w:rsidRPr="007F2EB2">
        <w:t>Section Headings</w:t>
      </w:r>
    </w:p>
    <w:p w14:paraId="618E8C6D" w14:textId="570B3D6A" w:rsidR="002D4D58" w:rsidRPr="007F2EB2" w:rsidRDefault="002D4D58" w:rsidP="00BB1726">
      <w:pPr>
        <w:pStyle w:val="IEEEParagraph"/>
        <w:ind w:firstLine="142"/>
        <w:rPr>
          <w:rFonts w:asciiTheme="majorBidi" w:hAnsiTheme="majorBidi" w:cstheme="majorBidi"/>
          <w:sz w:val="22"/>
        </w:rPr>
      </w:pPr>
      <w:r w:rsidRPr="007F2EB2">
        <w:rPr>
          <w:rFonts w:asciiTheme="majorBidi" w:hAnsiTheme="majorBidi" w:cstheme="majorBidi"/>
          <w:sz w:val="22"/>
        </w:rPr>
        <w:t xml:space="preserve">No more than 3 levels of headings should be used.  </w:t>
      </w:r>
    </w:p>
    <w:p w14:paraId="34AE1CBF" w14:textId="77777777" w:rsidR="002D4D58" w:rsidRPr="007F2EB2" w:rsidRDefault="002D4D58" w:rsidP="00C74FCE">
      <w:pPr>
        <w:pStyle w:val="IEEEParagraph"/>
        <w:ind w:firstLine="0"/>
        <w:rPr>
          <w:rFonts w:asciiTheme="majorBidi" w:hAnsiTheme="majorBidi" w:cstheme="majorBidi"/>
          <w:sz w:val="22"/>
        </w:rPr>
      </w:pPr>
    </w:p>
    <w:p w14:paraId="16919B7D" w14:textId="1FB2690B" w:rsidR="002D4D58" w:rsidRPr="007F2EB2" w:rsidRDefault="002D4D58" w:rsidP="00C74FCE">
      <w:pPr>
        <w:pStyle w:val="IEEEHeading3"/>
        <w:spacing w:before="0" w:after="0"/>
        <w:ind w:firstLine="0"/>
        <w:rPr>
          <w:rFonts w:asciiTheme="majorBidi" w:hAnsiTheme="majorBidi" w:cstheme="majorBidi"/>
          <w:i w:val="0"/>
          <w:sz w:val="22"/>
        </w:rPr>
      </w:pPr>
      <w:r w:rsidRPr="007F2EB2">
        <w:rPr>
          <w:rFonts w:asciiTheme="majorBidi" w:hAnsiTheme="majorBidi" w:cstheme="majorBidi"/>
          <w:i w:val="0"/>
          <w:sz w:val="22"/>
        </w:rPr>
        <w:t xml:space="preserve">Level-1 Heading:  A level-1 heading must be in </w:t>
      </w:r>
      <w:r w:rsidR="00BB1726">
        <w:rPr>
          <w:rFonts w:asciiTheme="majorBidi" w:hAnsiTheme="majorBidi" w:cstheme="majorBidi"/>
          <w:i w:val="0"/>
          <w:sz w:val="22"/>
        </w:rPr>
        <w:t>Sentence case</w:t>
      </w:r>
      <w:r w:rsidRPr="007F2EB2">
        <w:rPr>
          <w:rFonts w:asciiTheme="majorBidi" w:hAnsiTheme="majorBidi" w:cstheme="majorBidi"/>
          <w:i w:val="0"/>
          <w:sz w:val="22"/>
        </w:rPr>
        <w:t xml:space="preserve">, </w:t>
      </w:r>
      <w:r w:rsidR="00D64B62">
        <w:rPr>
          <w:rFonts w:asciiTheme="majorBidi" w:hAnsiTheme="majorBidi" w:cstheme="majorBidi"/>
          <w:i w:val="0"/>
          <w:sz w:val="22"/>
        </w:rPr>
        <w:t>bold, 1</w:t>
      </w:r>
      <w:r w:rsidR="00BB1726">
        <w:rPr>
          <w:rFonts w:asciiTheme="majorBidi" w:hAnsiTheme="majorBidi" w:cstheme="majorBidi"/>
          <w:i w:val="0"/>
          <w:sz w:val="22"/>
        </w:rPr>
        <w:t>4</w:t>
      </w:r>
      <w:r w:rsidR="00D64B62">
        <w:rPr>
          <w:rFonts w:asciiTheme="majorBidi" w:hAnsiTheme="majorBidi" w:cstheme="majorBidi"/>
          <w:i w:val="0"/>
          <w:sz w:val="22"/>
        </w:rPr>
        <w:t xml:space="preserve"> font size</w:t>
      </w:r>
      <w:r w:rsidRPr="007F2EB2">
        <w:rPr>
          <w:rFonts w:asciiTheme="majorBidi" w:hAnsiTheme="majorBidi" w:cstheme="majorBidi"/>
          <w:i w:val="0"/>
          <w:sz w:val="22"/>
        </w:rPr>
        <w:t xml:space="preserve"> and numbered using numerals.  For example, see heading “</w:t>
      </w:r>
      <w:r w:rsidR="00D64B62" w:rsidRPr="00D64B62">
        <w:rPr>
          <w:rFonts w:asciiTheme="majorBidi" w:hAnsiTheme="majorBidi" w:cstheme="majorBidi"/>
          <w:b/>
          <w:bCs/>
          <w:i w:val="0"/>
          <w:sz w:val="22"/>
        </w:rPr>
        <w:t>1.</w:t>
      </w:r>
      <w:r w:rsidRPr="00D64B62">
        <w:rPr>
          <w:rFonts w:asciiTheme="majorBidi" w:hAnsiTheme="majorBidi" w:cstheme="majorBidi"/>
          <w:b/>
          <w:bCs/>
          <w:i w:val="0"/>
          <w:sz w:val="22"/>
        </w:rPr>
        <w:t xml:space="preserve"> </w:t>
      </w:r>
      <w:r w:rsidR="00BB1726">
        <w:rPr>
          <w:rFonts w:asciiTheme="majorBidi" w:hAnsiTheme="majorBidi" w:cstheme="majorBidi"/>
          <w:b/>
          <w:bCs/>
          <w:i w:val="0"/>
          <w:sz w:val="22"/>
        </w:rPr>
        <w:t>Introduction</w:t>
      </w:r>
      <w:r w:rsidRPr="00D64B62">
        <w:rPr>
          <w:rFonts w:asciiTheme="majorBidi" w:hAnsiTheme="majorBidi" w:cstheme="majorBidi"/>
          <w:i w:val="0"/>
          <w:sz w:val="22"/>
        </w:rPr>
        <w:t>”</w:t>
      </w:r>
      <w:r w:rsidRPr="007F2EB2">
        <w:rPr>
          <w:rFonts w:asciiTheme="majorBidi" w:hAnsiTheme="majorBidi" w:cstheme="majorBidi"/>
          <w:i w:val="0"/>
          <w:sz w:val="22"/>
        </w:rPr>
        <w:t xml:space="preserve"> of this document.  The two level-1 </w:t>
      </w:r>
      <w:r w:rsidR="00123169" w:rsidRPr="007F2EB2">
        <w:rPr>
          <w:rFonts w:asciiTheme="majorBidi" w:hAnsiTheme="majorBidi" w:cstheme="majorBidi"/>
          <w:i w:val="0"/>
          <w:sz w:val="22"/>
        </w:rPr>
        <w:t xml:space="preserve">headings, which must </w:t>
      </w:r>
      <w:r w:rsidR="00123169" w:rsidRPr="007F2EB2">
        <w:rPr>
          <w:rFonts w:asciiTheme="majorBidi" w:hAnsiTheme="majorBidi" w:cstheme="majorBidi"/>
          <w:i w:val="0"/>
          <w:sz w:val="22"/>
        </w:rPr>
        <w:t>not be numbered,</w:t>
      </w:r>
      <w:r w:rsidRPr="007F2EB2">
        <w:rPr>
          <w:rFonts w:asciiTheme="majorBidi" w:hAnsiTheme="majorBidi" w:cstheme="majorBidi"/>
          <w:i w:val="0"/>
          <w:sz w:val="22"/>
        </w:rPr>
        <w:t xml:space="preserve"> are “Acknowledgment” and “References”.</w:t>
      </w:r>
    </w:p>
    <w:p w14:paraId="7DAF53A0" w14:textId="5AD5AEB7" w:rsidR="002D4D58" w:rsidRPr="007F2EB2" w:rsidRDefault="002D4D58" w:rsidP="00C74FCE">
      <w:pPr>
        <w:pStyle w:val="IEEEHeading3"/>
        <w:spacing w:before="0" w:after="0"/>
        <w:ind w:firstLine="0"/>
        <w:rPr>
          <w:rFonts w:asciiTheme="majorBidi" w:hAnsiTheme="majorBidi" w:cstheme="majorBidi"/>
          <w:i w:val="0"/>
          <w:sz w:val="22"/>
        </w:rPr>
      </w:pPr>
      <w:r w:rsidRPr="007F2EB2">
        <w:rPr>
          <w:rFonts w:asciiTheme="majorBidi" w:hAnsiTheme="majorBidi" w:cstheme="majorBidi"/>
          <w:i w:val="0"/>
          <w:sz w:val="22"/>
        </w:rPr>
        <w:t>Level-2 Heading:  A level-2 heading must be in</w:t>
      </w:r>
      <w:r w:rsidR="00BB1726">
        <w:rPr>
          <w:rFonts w:asciiTheme="majorBidi" w:hAnsiTheme="majorBidi" w:cstheme="majorBidi"/>
          <w:i w:val="0"/>
          <w:sz w:val="22"/>
        </w:rPr>
        <w:t xml:space="preserve"> bold</w:t>
      </w:r>
      <w:r w:rsidRPr="007F2EB2">
        <w:rPr>
          <w:rFonts w:asciiTheme="majorBidi" w:hAnsiTheme="majorBidi" w:cstheme="majorBidi"/>
          <w:i w:val="0"/>
          <w:sz w:val="22"/>
        </w:rPr>
        <w:t xml:space="preserve">, left-justified and numbered using a </w:t>
      </w:r>
      <w:r w:rsidR="00BB1726">
        <w:rPr>
          <w:rFonts w:asciiTheme="majorBidi" w:hAnsiTheme="majorBidi" w:cstheme="majorBidi"/>
          <w:i w:val="0"/>
          <w:sz w:val="22"/>
        </w:rPr>
        <w:t>lowercase</w:t>
      </w:r>
      <w:r w:rsidRPr="007F2EB2">
        <w:rPr>
          <w:rFonts w:asciiTheme="majorBidi" w:hAnsiTheme="majorBidi" w:cstheme="majorBidi"/>
          <w:i w:val="0"/>
          <w:sz w:val="22"/>
        </w:rPr>
        <w:t xml:space="preserve"> alphabetic letter followed by a period.  For example, see heading </w:t>
      </w:r>
      <w:r w:rsidRPr="00BB1726">
        <w:rPr>
          <w:rFonts w:asciiTheme="majorBidi" w:hAnsiTheme="majorBidi" w:cstheme="majorBidi"/>
          <w:b/>
          <w:bCs/>
          <w:i w:val="0"/>
          <w:sz w:val="22"/>
        </w:rPr>
        <w:t>“</w:t>
      </w:r>
      <w:r w:rsidR="00BB1726" w:rsidRPr="00BB1726">
        <w:rPr>
          <w:rFonts w:asciiTheme="majorBidi" w:hAnsiTheme="majorBidi" w:cstheme="majorBidi"/>
          <w:b/>
          <w:bCs/>
          <w:i w:val="0"/>
          <w:sz w:val="22"/>
        </w:rPr>
        <w:t>a. Page Layout</w:t>
      </w:r>
      <w:r w:rsidRPr="00BB1726">
        <w:rPr>
          <w:rFonts w:asciiTheme="majorBidi" w:hAnsiTheme="majorBidi" w:cstheme="majorBidi"/>
          <w:b/>
          <w:bCs/>
          <w:i w:val="0"/>
          <w:sz w:val="22"/>
        </w:rPr>
        <w:t>”</w:t>
      </w:r>
      <w:r w:rsidRPr="007F2EB2">
        <w:rPr>
          <w:rFonts w:asciiTheme="majorBidi" w:hAnsiTheme="majorBidi" w:cstheme="majorBidi"/>
          <w:i w:val="0"/>
          <w:sz w:val="22"/>
        </w:rPr>
        <w:t xml:space="preserve"> above.</w:t>
      </w:r>
    </w:p>
    <w:p w14:paraId="4A280B73" w14:textId="2257F3E5" w:rsidR="002D4D58" w:rsidRDefault="002D4D58" w:rsidP="00C74FCE">
      <w:pPr>
        <w:pStyle w:val="IEEEHeading3"/>
        <w:spacing w:before="0" w:after="0"/>
        <w:ind w:firstLine="0"/>
        <w:rPr>
          <w:rFonts w:asciiTheme="majorBidi" w:hAnsiTheme="majorBidi" w:cstheme="majorBidi"/>
          <w:i w:val="0"/>
          <w:sz w:val="22"/>
        </w:rPr>
      </w:pPr>
      <w:r w:rsidRPr="007F2EB2">
        <w:rPr>
          <w:rFonts w:asciiTheme="majorBidi" w:hAnsiTheme="majorBidi" w:cstheme="majorBidi"/>
          <w:i w:val="0"/>
          <w:sz w:val="22"/>
        </w:rPr>
        <w:t xml:space="preserve">Level-3 Heading:  A level-3 heading must be in Italic and numbered with a </w:t>
      </w:r>
      <w:r w:rsidR="00BB1726">
        <w:rPr>
          <w:rFonts w:asciiTheme="majorBidi" w:hAnsiTheme="majorBidi" w:cstheme="majorBidi"/>
          <w:i w:val="0"/>
          <w:sz w:val="22"/>
        </w:rPr>
        <w:t>roman</w:t>
      </w:r>
      <w:r w:rsidRPr="007F2EB2">
        <w:rPr>
          <w:rFonts w:asciiTheme="majorBidi" w:hAnsiTheme="majorBidi" w:cstheme="majorBidi"/>
          <w:i w:val="0"/>
          <w:sz w:val="22"/>
        </w:rPr>
        <w:t xml:space="preserve"> numera</w:t>
      </w:r>
      <w:r w:rsidR="00BB1726">
        <w:rPr>
          <w:rFonts w:asciiTheme="majorBidi" w:hAnsiTheme="majorBidi" w:cstheme="majorBidi"/>
          <w:i w:val="0"/>
          <w:sz w:val="22"/>
        </w:rPr>
        <w:t>l</w:t>
      </w:r>
      <w:r w:rsidRPr="007F2EB2">
        <w:rPr>
          <w:rFonts w:asciiTheme="majorBidi" w:hAnsiTheme="majorBidi" w:cstheme="majorBidi"/>
          <w:i w:val="0"/>
          <w:sz w:val="22"/>
        </w:rPr>
        <w:t xml:space="preserve">. The body of the level-3 section </w:t>
      </w:r>
      <w:r w:rsidR="00BB1726">
        <w:rPr>
          <w:rFonts w:asciiTheme="majorBidi" w:hAnsiTheme="majorBidi" w:cstheme="majorBidi"/>
          <w:i w:val="0"/>
          <w:sz w:val="22"/>
        </w:rPr>
        <w:t>indented and</w:t>
      </w:r>
      <w:r w:rsidRPr="007F2EB2">
        <w:rPr>
          <w:rFonts w:asciiTheme="majorBidi" w:hAnsiTheme="majorBidi" w:cstheme="majorBidi"/>
          <w:i w:val="0"/>
          <w:sz w:val="22"/>
        </w:rPr>
        <w:t xml:space="preserve"> follows the level-3 heading in the same paragraph.  For example, </w:t>
      </w:r>
      <w:r w:rsidR="00BB1726">
        <w:rPr>
          <w:rFonts w:asciiTheme="majorBidi" w:hAnsiTheme="majorBidi" w:cstheme="majorBidi"/>
          <w:i w:val="0"/>
          <w:sz w:val="22"/>
        </w:rPr>
        <w:t xml:space="preserve">see </w:t>
      </w:r>
      <w:r w:rsidR="00BB1726" w:rsidRPr="00BB1726">
        <w:rPr>
          <w:rFonts w:asciiTheme="majorBidi" w:hAnsiTheme="majorBidi" w:cstheme="majorBidi"/>
          <w:b/>
          <w:bCs/>
          <w:iCs/>
          <w:sz w:val="22"/>
        </w:rPr>
        <w:t>“i. Title and author details”</w:t>
      </w:r>
      <w:r w:rsidR="00BB1726">
        <w:rPr>
          <w:rFonts w:asciiTheme="majorBidi" w:hAnsiTheme="majorBidi" w:cstheme="majorBidi"/>
          <w:i w:val="0"/>
          <w:sz w:val="22"/>
        </w:rPr>
        <w:t xml:space="preserve"> above</w:t>
      </w:r>
      <w:r w:rsidRPr="007F2EB2">
        <w:rPr>
          <w:rFonts w:asciiTheme="majorBidi" w:hAnsiTheme="majorBidi" w:cstheme="majorBidi"/>
          <w:i w:val="0"/>
          <w:sz w:val="22"/>
        </w:rPr>
        <w:t>.</w:t>
      </w:r>
    </w:p>
    <w:p w14:paraId="0FC90C19" w14:textId="77777777" w:rsidR="008E6AF9" w:rsidRDefault="008E6AF9" w:rsidP="008E6AF9">
      <w:pPr>
        <w:pStyle w:val="IEEEParagraph"/>
        <w:rPr>
          <w:sz w:val="22"/>
        </w:rPr>
      </w:pPr>
      <w:r w:rsidRPr="008E6AF9">
        <w:rPr>
          <w:sz w:val="22"/>
        </w:rPr>
        <w:t>All Mathematical equ</w:t>
      </w:r>
      <w:r>
        <w:rPr>
          <w:sz w:val="22"/>
        </w:rPr>
        <w:t>ations must be in Cambria Math with 11point font with left aligned and numbered at the right end.</w:t>
      </w:r>
    </w:p>
    <w:p w14:paraId="555EF398" w14:textId="26C3873D" w:rsidR="008E6AF9" w:rsidRDefault="00000000" w:rsidP="008E6AF9">
      <w:pPr>
        <w:pStyle w:val="IEEEParagraph"/>
        <w:rPr>
          <w:sz w:val="22"/>
        </w:rPr>
      </w:pPr>
      <m:oMath>
        <m:rad>
          <m:radPr>
            <m:degHide m:val="1"/>
            <m:ctrlPr>
              <w:rPr>
                <w:rFonts w:ascii="Cambria Math" w:hAnsi="Cambria Math"/>
                <w:i/>
                <w:sz w:val="22"/>
              </w:rPr>
            </m:ctrlPr>
          </m:radPr>
          <m:deg/>
          <m:e>
            <m:sSup>
              <m:sSupPr>
                <m:ctrlPr>
                  <w:rPr>
                    <w:rFonts w:ascii="Cambria Math" w:hAnsi="Cambria Math"/>
                    <w:i/>
                    <w:sz w:val="22"/>
                  </w:rPr>
                </m:ctrlPr>
              </m:sSupPr>
              <m:e>
                <m:r>
                  <w:rPr>
                    <w:rFonts w:ascii="Cambria Math" w:hAnsi="Cambria Math"/>
                    <w:sz w:val="22"/>
                  </w:rPr>
                  <m:t>x</m:t>
                </m:r>
              </m:e>
              <m:sup>
                <m:r>
                  <w:rPr>
                    <w:rFonts w:ascii="Cambria Math" w:hAnsi="Cambria Math"/>
                    <w:sz w:val="22"/>
                  </w:rPr>
                  <m:t>2</m:t>
                </m:r>
              </m:sup>
            </m:sSup>
          </m:e>
        </m:rad>
        <m:r>
          <w:rPr>
            <w:rFonts w:ascii="Cambria Math" w:hAnsi="Cambria Math"/>
            <w:sz w:val="22"/>
          </w:rPr>
          <m:t>+</m:t>
        </m:r>
        <m:rad>
          <m:radPr>
            <m:degHide m:val="1"/>
            <m:ctrlPr>
              <w:rPr>
                <w:rFonts w:ascii="Cambria Math" w:hAnsi="Cambria Math"/>
                <w:i/>
                <w:sz w:val="22"/>
              </w:rPr>
            </m:ctrlPr>
          </m:radPr>
          <m:deg/>
          <m:e>
            <m:sSup>
              <m:sSupPr>
                <m:ctrlPr>
                  <w:rPr>
                    <w:rFonts w:ascii="Cambria Math" w:hAnsi="Cambria Math"/>
                    <w:i/>
                    <w:sz w:val="22"/>
                  </w:rPr>
                </m:ctrlPr>
              </m:sSupPr>
              <m:e>
                <m:r>
                  <w:rPr>
                    <w:rFonts w:ascii="Cambria Math" w:hAnsi="Cambria Math"/>
                    <w:sz w:val="22"/>
                  </w:rPr>
                  <m:t>y</m:t>
                </m:r>
              </m:e>
              <m:sup>
                <m:r>
                  <w:rPr>
                    <w:rFonts w:ascii="Cambria Math" w:hAnsi="Cambria Math"/>
                    <w:sz w:val="22"/>
                  </w:rPr>
                  <m:t>2</m:t>
                </m:r>
              </m:sup>
            </m:sSup>
            <m:r>
              <w:rPr>
                <w:rFonts w:ascii="Cambria Math" w:hAnsi="Cambria Math"/>
                <w:sz w:val="22"/>
              </w:rPr>
              <m:t>-</m:t>
            </m:r>
            <m:f>
              <m:fPr>
                <m:ctrlPr>
                  <w:rPr>
                    <w:rFonts w:ascii="Cambria Math" w:hAnsi="Cambria Math"/>
                    <w:i/>
                    <w:sz w:val="22"/>
                  </w:rPr>
                </m:ctrlPr>
              </m:fPr>
              <m:num>
                <m:r>
                  <w:rPr>
                    <w:rFonts w:ascii="Cambria Math" w:hAnsi="Cambria Math"/>
                    <w:sz w:val="22"/>
                  </w:rPr>
                  <m:t>a</m:t>
                </m:r>
              </m:num>
              <m:den>
                <m:r>
                  <w:rPr>
                    <w:rFonts w:ascii="Cambria Math" w:hAnsi="Cambria Math"/>
                    <w:sz w:val="22"/>
                  </w:rPr>
                  <m:t>b</m:t>
                </m:r>
              </m:den>
            </m:f>
          </m:e>
        </m:rad>
      </m:oMath>
      <w:r w:rsidR="008E6AF9">
        <w:rPr>
          <w:sz w:val="22"/>
        </w:rPr>
        <w:tab/>
      </w:r>
      <w:r w:rsidR="008E6AF9">
        <w:rPr>
          <w:sz w:val="22"/>
        </w:rPr>
        <w:tab/>
      </w:r>
      <w:r w:rsidR="008E6AF9">
        <w:rPr>
          <w:sz w:val="22"/>
        </w:rPr>
        <w:tab/>
      </w:r>
      <w:r w:rsidR="008E6AF9">
        <w:rPr>
          <w:sz w:val="22"/>
        </w:rPr>
        <w:tab/>
        <w:t>(1)</w:t>
      </w:r>
    </w:p>
    <w:p w14:paraId="05E1DF4A" w14:textId="77777777" w:rsidR="008E6AF9" w:rsidRDefault="008E6AF9" w:rsidP="008E6AF9">
      <w:pPr>
        <w:pStyle w:val="IEEEParagraph"/>
        <w:rPr>
          <w:sz w:val="22"/>
        </w:rPr>
      </w:pPr>
    </w:p>
    <w:p w14:paraId="366473E7" w14:textId="6A990F0D" w:rsidR="008E6AF9" w:rsidRPr="008E6AF9" w:rsidRDefault="00000000" w:rsidP="008E6AF9">
      <w:pPr>
        <w:pStyle w:val="IEEEParagraph"/>
        <w:rPr>
          <w:sz w:val="22"/>
        </w:rPr>
      </w:pPr>
      <m:oMath>
        <m:f>
          <m:fPr>
            <m:ctrlPr>
              <w:rPr>
                <w:rFonts w:ascii="Cambria Math" w:hAnsi="Cambria Math"/>
                <w:i/>
                <w:sz w:val="22"/>
              </w:rPr>
            </m:ctrlPr>
          </m:fPr>
          <m:num>
            <m:r>
              <w:rPr>
                <w:rFonts w:ascii="Cambria Math" w:hAnsi="Cambria Math"/>
                <w:sz w:val="22"/>
              </w:rPr>
              <m:t>-b±</m:t>
            </m:r>
            <m:rad>
              <m:radPr>
                <m:degHide m:val="1"/>
                <m:ctrlPr>
                  <w:rPr>
                    <w:rFonts w:ascii="Cambria Math" w:hAnsi="Cambria Math"/>
                    <w:i/>
                    <w:sz w:val="22"/>
                  </w:rPr>
                </m:ctrlPr>
              </m:radPr>
              <m:deg/>
              <m:e>
                <m:sSup>
                  <m:sSupPr>
                    <m:ctrlPr>
                      <w:rPr>
                        <w:rFonts w:ascii="Cambria Math" w:hAnsi="Cambria Math"/>
                        <w:i/>
                        <w:sz w:val="22"/>
                      </w:rPr>
                    </m:ctrlPr>
                  </m:sSupPr>
                  <m:e>
                    <m:r>
                      <w:rPr>
                        <w:rFonts w:ascii="Cambria Math" w:hAnsi="Cambria Math"/>
                        <w:sz w:val="22"/>
                      </w:rPr>
                      <m:t>b</m:t>
                    </m:r>
                  </m:e>
                  <m:sup>
                    <m:r>
                      <w:rPr>
                        <w:rFonts w:ascii="Cambria Math" w:hAnsi="Cambria Math"/>
                        <w:sz w:val="22"/>
                      </w:rPr>
                      <m:t>2</m:t>
                    </m:r>
                  </m:sup>
                </m:sSup>
                <m:r>
                  <w:rPr>
                    <w:rFonts w:ascii="Cambria Math" w:hAnsi="Cambria Math"/>
                    <w:sz w:val="22"/>
                  </w:rPr>
                  <m:t>-4ac</m:t>
                </m:r>
              </m:e>
            </m:rad>
          </m:num>
          <m:den>
            <m:r>
              <w:rPr>
                <w:rFonts w:ascii="Cambria Math" w:hAnsi="Cambria Math"/>
                <w:sz w:val="22"/>
              </w:rPr>
              <m:t>2a</m:t>
            </m:r>
          </m:den>
        </m:f>
      </m:oMath>
      <w:r w:rsidR="008E6AF9">
        <w:rPr>
          <w:sz w:val="22"/>
        </w:rPr>
        <w:tab/>
      </w:r>
      <w:r w:rsidR="008E6AF9">
        <w:rPr>
          <w:sz w:val="22"/>
        </w:rPr>
        <w:tab/>
      </w:r>
      <w:r w:rsidR="008E6AF9">
        <w:rPr>
          <w:sz w:val="22"/>
        </w:rPr>
        <w:tab/>
      </w:r>
      <w:r w:rsidR="008E6AF9">
        <w:rPr>
          <w:sz w:val="22"/>
        </w:rPr>
        <w:tab/>
      </w:r>
      <w:r w:rsidR="008E6AF9">
        <w:rPr>
          <w:sz w:val="22"/>
        </w:rPr>
        <w:tab/>
        <w:t>(2)</w:t>
      </w:r>
    </w:p>
    <w:p w14:paraId="7D4C0B06" w14:textId="77777777" w:rsidR="002D4D58" w:rsidRPr="00BB1726" w:rsidRDefault="002D4D58" w:rsidP="00172FE2">
      <w:pPr>
        <w:pStyle w:val="Heading2"/>
        <w:numPr>
          <w:ilvl w:val="0"/>
          <w:numId w:val="62"/>
        </w:numPr>
      </w:pPr>
      <w:r w:rsidRPr="007F2EB2">
        <w:t>Figures</w:t>
      </w:r>
      <w:r w:rsidRPr="00BB1726">
        <w:t xml:space="preserve"> and Tables</w:t>
      </w:r>
    </w:p>
    <w:p w14:paraId="36767113" w14:textId="65882F7C" w:rsidR="002D4D58" w:rsidRPr="007F2EB2" w:rsidRDefault="002D4D58" w:rsidP="00BB1726">
      <w:pPr>
        <w:pStyle w:val="IEEEParagraph"/>
        <w:ind w:firstLine="360"/>
        <w:rPr>
          <w:rFonts w:asciiTheme="majorBidi" w:hAnsiTheme="majorBidi" w:cstheme="majorBidi"/>
          <w:sz w:val="22"/>
          <w:lang w:val="en-GB"/>
        </w:rPr>
      </w:pPr>
      <w:r w:rsidRPr="007F2EB2">
        <w:rPr>
          <w:rFonts w:asciiTheme="majorBidi" w:hAnsiTheme="majorBidi" w:cstheme="majorBidi"/>
          <w:sz w:val="22"/>
          <w:lang w:val="en-GB"/>
        </w:rPr>
        <w:t>Place figures and tables at the places where they needed. All tables should be with borders to heading and subheading columns</w:t>
      </w:r>
      <w:r w:rsidR="00BB1726">
        <w:rPr>
          <w:rFonts w:asciiTheme="majorBidi" w:hAnsiTheme="majorBidi" w:cstheme="majorBidi"/>
          <w:sz w:val="22"/>
          <w:lang w:val="en-GB"/>
        </w:rPr>
        <w:t xml:space="preserve">, with bottom border </w:t>
      </w:r>
      <w:r w:rsidR="00BB1726" w:rsidRPr="00BB1726">
        <w:rPr>
          <w:rFonts w:asciiTheme="majorBidi" w:hAnsiTheme="majorBidi" w:cstheme="majorBidi"/>
          <w:b/>
          <w:bCs/>
          <w:sz w:val="22"/>
          <w:lang w:val="en-GB"/>
        </w:rPr>
        <w:t>(see Table style above)</w:t>
      </w:r>
      <w:r w:rsidRPr="00BB1726">
        <w:rPr>
          <w:rFonts w:asciiTheme="majorBidi" w:hAnsiTheme="majorBidi" w:cstheme="majorBidi"/>
          <w:b/>
          <w:bCs/>
          <w:sz w:val="22"/>
          <w:lang w:val="en-GB"/>
        </w:rPr>
        <w:t>.</w:t>
      </w:r>
      <w:r w:rsidRPr="007F2EB2">
        <w:rPr>
          <w:rFonts w:asciiTheme="majorBidi" w:hAnsiTheme="majorBidi" w:cstheme="majorBidi"/>
          <w:sz w:val="22"/>
          <w:lang w:val="en-GB"/>
        </w:rPr>
        <w:t xml:space="preserve"> Large figures and tables may span across both columns. To do so select text above one column table and convert it in two column and then select text below one column table and convert it into two column. Figure captions should be below the figures; table heads should appear above the tables. Insert figures and tables after they are cited in the text. Use the abbreviation “Fig. 1”, even at the beginning of a sentence. We suggest that you use border for graphic (ideally 300 dpi), with all fonts embedded) and try to reduce the size of figure to be adjust in one column. Figure and Table Labels: Use </w:t>
      </w:r>
      <w:r w:rsidR="00BB1726">
        <w:rPr>
          <w:rFonts w:asciiTheme="majorBidi" w:hAnsiTheme="majorBidi" w:cstheme="majorBidi"/>
          <w:sz w:val="22"/>
          <w:lang w:val="en-GB"/>
        </w:rPr>
        <w:t>10</w:t>
      </w:r>
      <w:r w:rsidRPr="007F2EB2">
        <w:rPr>
          <w:rFonts w:asciiTheme="majorBidi" w:hAnsiTheme="majorBidi" w:cstheme="majorBidi"/>
          <w:sz w:val="22"/>
          <w:lang w:val="en-GB"/>
        </w:rPr>
        <w:t>point Times New Roman for Figure and Table labels. Use words rather than symbols or abbreviations when writing Figure axis labels to avoid confusing the reader.</w:t>
      </w:r>
    </w:p>
    <w:p w14:paraId="78DCB878" w14:textId="77777777" w:rsidR="002D4D58" w:rsidRPr="007F2EB2" w:rsidRDefault="00A370A0" w:rsidP="00C74FCE">
      <w:pPr>
        <w:pStyle w:val="IEEEFigure"/>
        <w:jc w:val="left"/>
        <w:rPr>
          <w:rFonts w:asciiTheme="majorBidi" w:hAnsiTheme="majorBidi" w:cstheme="majorBidi"/>
        </w:rPr>
      </w:pPr>
      <w:r w:rsidRPr="007F2EB2">
        <w:rPr>
          <w:rFonts w:asciiTheme="majorBidi" w:hAnsiTheme="majorBidi" w:cstheme="majorBidi"/>
          <w:noProof/>
        </w:rPr>
        <w:drawing>
          <wp:inline distT="0" distB="0" distL="0" distR="0" wp14:anchorId="52E37FF3" wp14:editId="7CB06B89">
            <wp:extent cx="3187065" cy="1999615"/>
            <wp:effectExtent l="0" t="0" r="0" b="63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7065" cy="1999615"/>
                    </a:xfrm>
                    <a:prstGeom prst="rect">
                      <a:avLst/>
                    </a:prstGeom>
                    <a:noFill/>
                    <a:ln>
                      <a:noFill/>
                    </a:ln>
                  </pic:spPr>
                </pic:pic>
              </a:graphicData>
            </a:graphic>
          </wp:inline>
        </w:drawing>
      </w:r>
    </w:p>
    <w:p w14:paraId="469DDA3D" w14:textId="1D03032A" w:rsidR="002D4D58" w:rsidRPr="00BB1726" w:rsidRDefault="002D4D58" w:rsidP="00C74FCE">
      <w:pPr>
        <w:pStyle w:val="IEEEFigureCaptionMulti-Lines"/>
        <w:spacing w:before="0" w:after="0"/>
        <w:jc w:val="center"/>
        <w:rPr>
          <w:rFonts w:asciiTheme="majorBidi" w:hAnsiTheme="majorBidi" w:cstheme="majorBidi"/>
          <w:sz w:val="20"/>
          <w:szCs w:val="20"/>
        </w:rPr>
      </w:pPr>
      <w:r w:rsidRPr="00BB1726">
        <w:rPr>
          <w:rFonts w:asciiTheme="majorBidi" w:hAnsiTheme="majorBidi" w:cstheme="majorBidi"/>
          <w:b/>
          <w:sz w:val="20"/>
          <w:szCs w:val="20"/>
        </w:rPr>
        <w:t>Fig</w:t>
      </w:r>
      <w:r w:rsidR="00123169" w:rsidRPr="00BB1726">
        <w:rPr>
          <w:rFonts w:asciiTheme="majorBidi" w:hAnsiTheme="majorBidi" w:cstheme="majorBidi"/>
          <w:b/>
          <w:sz w:val="20"/>
          <w:szCs w:val="20"/>
        </w:rPr>
        <w:t xml:space="preserve">  </w:t>
      </w:r>
      <w:r w:rsidRPr="00BB1726">
        <w:rPr>
          <w:rFonts w:asciiTheme="majorBidi" w:hAnsiTheme="majorBidi" w:cstheme="majorBidi"/>
          <w:b/>
          <w:sz w:val="20"/>
          <w:szCs w:val="20"/>
        </w:rPr>
        <w:fldChar w:fldCharType="begin"/>
      </w:r>
      <w:r w:rsidRPr="00BB1726">
        <w:rPr>
          <w:rFonts w:asciiTheme="majorBidi" w:hAnsiTheme="majorBidi" w:cstheme="majorBidi"/>
          <w:b/>
          <w:sz w:val="20"/>
          <w:szCs w:val="20"/>
        </w:rPr>
        <w:instrText xml:space="preserve"> SEQ Fig. \* ARABIC  \* MERGEFORMAT </w:instrText>
      </w:r>
      <w:r w:rsidRPr="00BB1726">
        <w:rPr>
          <w:rFonts w:asciiTheme="majorBidi" w:hAnsiTheme="majorBidi" w:cstheme="majorBidi"/>
          <w:b/>
          <w:sz w:val="20"/>
          <w:szCs w:val="20"/>
        </w:rPr>
        <w:fldChar w:fldCharType="separate"/>
      </w:r>
      <w:r w:rsidR="00ED3524" w:rsidRPr="00BB1726">
        <w:rPr>
          <w:rFonts w:asciiTheme="majorBidi" w:hAnsiTheme="majorBidi" w:cstheme="majorBidi"/>
          <w:b/>
          <w:noProof/>
          <w:sz w:val="20"/>
          <w:szCs w:val="20"/>
        </w:rPr>
        <w:t>1</w:t>
      </w:r>
      <w:r w:rsidRPr="00BB1726">
        <w:rPr>
          <w:rFonts w:asciiTheme="majorBidi" w:hAnsiTheme="majorBidi" w:cstheme="majorBidi"/>
          <w:b/>
          <w:sz w:val="20"/>
          <w:szCs w:val="20"/>
        </w:rPr>
        <w:fldChar w:fldCharType="end"/>
      </w:r>
      <w:r w:rsidRPr="00BB1726">
        <w:rPr>
          <w:rFonts w:asciiTheme="majorBidi" w:hAnsiTheme="majorBidi" w:cstheme="majorBidi"/>
          <w:b/>
          <w:sz w:val="20"/>
          <w:szCs w:val="20"/>
        </w:rPr>
        <w:t>.</w:t>
      </w:r>
      <w:r w:rsidRPr="00BB1726">
        <w:rPr>
          <w:rFonts w:asciiTheme="majorBidi" w:hAnsiTheme="majorBidi" w:cstheme="majorBidi"/>
          <w:sz w:val="20"/>
          <w:szCs w:val="20"/>
        </w:rPr>
        <w:t xml:space="preserve">  A sample line graph using </w:t>
      </w:r>
      <w:r w:rsidR="00123169" w:rsidRPr="00BB1726">
        <w:rPr>
          <w:rFonts w:asciiTheme="majorBidi" w:hAnsiTheme="majorBidi" w:cstheme="majorBidi"/>
          <w:sz w:val="20"/>
          <w:szCs w:val="20"/>
        </w:rPr>
        <w:t>colours, which contrast,</w:t>
      </w:r>
      <w:r w:rsidRPr="00BB1726">
        <w:rPr>
          <w:rFonts w:asciiTheme="majorBidi" w:hAnsiTheme="majorBidi" w:cstheme="majorBidi"/>
          <w:sz w:val="20"/>
          <w:szCs w:val="20"/>
        </w:rPr>
        <w:t xml:space="preserve"> well both on screen and on a black-and-white hardcopy</w:t>
      </w:r>
    </w:p>
    <w:p w14:paraId="30CA3FBC" w14:textId="77777777" w:rsidR="002D4D58" w:rsidRPr="007F2EB2" w:rsidRDefault="002D4D58" w:rsidP="00172FE2">
      <w:pPr>
        <w:pStyle w:val="Heading2"/>
        <w:numPr>
          <w:ilvl w:val="0"/>
          <w:numId w:val="62"/>
        </w:numPr>
      </w:pPr>
      <w:r w:rsidRPr="007F2EB2">
        <w:t>Page Numbers, Headers and Footers</w:t>
      </w:r>
    </w:p>
    <w:p w14:paraId="2FC719EA" w14:textId="77777777" w:rsidR="002D4D58" w:rsidRPr="007F2EB2" w:rsidRDefault="002D4D58" w:rsidP="008E6AF9">
      <w:pPr>
        <w:pStyle w:val="IEEEParagraph"/>
        <w:ind w:firstLine="284"/>
        <w:rPr>
          <w:rFonts w:asciiTheme="majorBidi" w:hAnsiTheme="majorBidi" w:cstheme="majorBidi"/>
          <w:sz w:val="22"/>
        </w:rPr>
      </w:pPr>
      <w:r w:rsidRPr="007F2EB2">
        <w:rPr>
          <w:rFonts w:asciiTheme="majorBidi" w:hAnsiTheme="majorBidi" w:cstheme="majorBidi"/>
          <w:sz w:val="22"/>
        </w:rPr>
        <w:t>Page numbers, headers and footers must not be used.</w:t>
      </w:r>
    </w:p>
    <w:p w14:paraId="3EA62A30" w14:textId="77777777" w:rsidR="002D4D58" w:rsidRPr="008E6AF9" w:rsidRDefault="002D4D58" w:rsidP="00172FE2">
      <w:pPr>
        <w:pStyle w:val="Heading2"/>
        <w:numPr>
          <w:ilvl w:val="0"/>
          <w:numId w:val="62"/>
        </w:numPr>
      </w:pPr>
      <w:r w:rsidRPr="007F2EB2">
        <w:t>Links and Bookmarks</w:t>
      </w:r>
    </w:p>
    <w:p w14:paraId="5231F742" w14:textId="1431A397" w:rsidR="002D4D58" w:rsidRDefault="002D4D58" w:rsidP="008E6AF9">
      <w:pPr>
        <w:pStyle w:val="IEEEParagraph"/>
        <w:ind w:firstLine="289"/>
        <w:rPr>
          <w:rFonts w:asciiTheme="majorBidi" w:hAnsiTheme="majorBidi" w:cstheme="majorBidi"/>
          <w:sz w:val="22"/>
        </w:rPr>
      </w:pPr>
      <w:r w:rsidRPr="007F2EB2">
        <w:rPr>
          <w:rFonts w:asciiTheme="majorBidi" w:hAnsiTheme="majorBidi" w:cstheme="majorBidi"/>
          <w:sz w:val="22"/>
        </w:rPr>
        <w:t xml:space="preserve">All hypertext links and section bookmarks will be removed from papers during the processing of papers for </w:t>
      </w:r>
      <w:r w:rsidRPr="007F2EB2">
        <w:rPr>
          <w:rFonts w:asciiTheme="majorBidi" w:hAnsiTheme="majorBidi" w:cstheme="majorBidi"/>
          <w:sz w:val="22"/>
        </w:rPr>
        <w:lastRenderedPageBreak/>
        <w:t>publication.  If you need to refer to an Internet email address or URL in your paper, you must type out the address or URL fully in Regular font.</w:t>
      </w:r>
    </w:p>
    <w:p w14:paraId="480A6856" w14:textId="77777777" w:rsidR="008E6AF9" w:rsidRPr="008E6AF9" w:rsidRDefault="008E6AF9" w:rsidP="008E6AF9">
      <w:pPr>
        <w:pStyle w:val="IEEEParagraph"/>
        <w:ind w:firstLine="289"/>
        <w:rPr>
          <w:rFonts w:asciiTheme="majorBidi" w:hAnsiTheme="majorBidi" w:cstheme="majorBidi"/>
          <w:sz w:val="22"/>
        </w:rPr>
      </w:pPr>
    </w:p>
    <w:p w14:paraId="07A58084" w14:textId="1A7AE40E" w:rsidR="002D4D58" w:rsidRPr="008E6AF9" w:rsidRDefault="002D4D58" w:rsidP="008E6AF9">
      <w:pPr>
        <w:pStyle w:val="Heading1"/>
        <w:rPr>
          <w:rFonts w:asciiTheme="majorBidi" w:eastAsia="Cambria" w:hAnsiTheme="majorBidi" w:cstheme="majorBidi"/>
          <w:spacing w:val="-1"/>
        </w:rPr>
      </w:pPr>
      <w:r w:rsidRPr="008E6AF9">
        <w:rPr>
          <w:rFonts w:asciiTheme="majorBidi" w:hAnsiTheme="majorBidi"/>
        </w:rPr>
        <w:t>C</w:t>
      </w:r>
      <w:r w:rsidR="008E6AF9">
        <w:t>onclusions</w:t>
      </w:r>
    </w:p>
    <w:p w14:paraId="733FFE20" w14:textId="77777777" w:rsidR="002D4D58" w:rsidRPr="00FA715A" w:rsidRDefault="002D4D58" w:rsidP="008E6AF9">
      <w:pPr>
        <w:pStyle w:val="IEEEParagraph"/>
        <w:ind w:firstLine="289"/>
        <w:rPr>
          <w:sz w:val="22"/>
          <w:lang w:val="en-GB"/>
        </w:rPr>
      </w:pPr>
      <w:r w:rsidRPr="00FA715A">
        <w:rPr>
          <w:sz w:val="22"/>
          <w:lang w:val="en-GB"/>
        </w:rPr>
        <w:t>Although a conclusion may review the main points of the paper, do not replicate the abstract as the conclusion. A conclusion might elaborate on the importance of the work or suggest applications and extensions. Authors are strongly encouraged not to call out multiple figures or tables in the conclusion these should be referenced in the body of the paper.</w:t>
      </w:r>
    </w:p>
    <w:p w14:paraId="7C280039" w14:textId="77777777" w:rsidR="008E6AF9" w:rsidRDefault="008E6AF9" w:rsidP="008E6AF9">
      <w:pPr>
        <w:pStyle w:val="IEEEParagraph"/>
        <w:ind w:firstLine="0"/>
        <w:rPr>
          <w:rFonts w:asciiTheme="majorBidi" w:hAnsiTheme="majorBidi" w:cstheme="majorBidi"/>
          <w:sz w:val="22"/>
          <w:lang w:val="en-GB"/>
        </w:rPr>
      </w:pPr>
    </w:p>
    <w:p w14:paraId="243AE89C" w14:textId="0F68F4CA" w:rsidR="008E6AF9" w:rsidRPr="007F2EB2" w:rsidRDefault="00FA715A" w:rsidP="00BB61CC">
      <w:pPr>
        <w:spacing w:before="120" w:after="120"/>
        <w:rPr>
          <w:rFonts w:asciiTheme="majorBidi" w:hAnsiTheme="majorBidi" w:cstheme="majorBidi"/>
          <w:lang w:val="en-GB"/>
        </w:rPr>
      </w:pPr>
      <w:r w:rsidRPr="00FA715A">
        <w:rPr>
          <w:rFonts w:eastAsia="Cambria"/>
          <w:b/>
          <w:spacing w:val="-1"/>
          <w:sz w:val="24"/>
          <w:szCs w:val="24"/>
        </w:rPr>
        <w:t>Acknowledgements</w:t>
      </w:r>
      <w:r>
        <w:rPr>
          <w:rFonts w:eastAsia="Cambria"/>
          <w:b/>
          <w:spacing w:val="-1"/>
          <w:sz w:val="24"/>
          <w:szCs w:val="24"/>
        </w:rPr>
        <w:t xml:space="preserve"> (12 font size)</w:t>
      </w:r>
    </w:p>
    <w:p w14:paraId="7904F7F9" w14:textId="5DF804F7" w:rsidR="002D4D58" w:rsidRDefault="00FA715A" w:rsidP="00FA715A">
      <w:pPr>
        <w:pStyle w:val="IEEEParagraph"/>
        <w:ind w:firstLine="289"/>
        <w:rPr>
          <w:sz w:val="22"/>
          <w:lang w:val="en-GB"/>
        </w:rPr>
      </w:pPr>
      <w:r w:rsidRPr="00FA715A">
        <w:rPr>
          <w:sz w:val="22"/>
          <w:lang w:val="en-GB"/>
        </w:rPr>
        <w:t>This section should briefly recognize the support received during the course of the research. Authors may acknowledge funding agencies, institutions, laboratories, project sponsors, supervisors, colleagues, and individuals who provided technical, academic, or administrative assistance. The acknowledgements should be concise and formal. Personal dedications and overly detailed descriptions should be avoided. If the work was supported by a funded project or grant, the project title, funding agency name, and grant number should be clearly mentioned.</w:t>
      </w:r>
    </w:p>
    <w:p w14:paraId="2AE0FBB5" w14:textId="77777777" w:rsidR="00FA715A" w:rsidRDefault="00FA715A" w:rsidP="00FA715A">
      <w:pPr>
        <w:pStyle w:val="IEEEParagraph"/>
        <w:ind w:firstLine="0"/>
        <w:rPr>
          <w:sz w:val="22"/>
          <w:lang w:val="en-GB"/>
        </w:rPr>
      </w:pPr>
    </w:p>
    <w:p w14:paraId="6DB06220" w14:textId="4B78441E" w:rsidR="00FA715A" w:rsidRPr="00FA715A" w:rsidRDefault="00FA715A" w:rsidP="00FA715A">
      <w:pPr>
        <w:tabs>
          <w:tab w:val="left" w:pos="360"/>
        </w:tabs>
        <w:spacing w:before="120" w:after="120"/>
        <w:rPr>
          <w:rFonts w:eastAsia="Cambria"/>
          <w:b/>
          <w:spacing w:val="-1"/>
          <w:sz w:val="24"/>
          <w:szCs w:val="24"/>
        </w:rPr>
      </w:pPr>
      <w:r w:rsidRPr="00FA715A">
        <w:rPr>
          <w:rFonts w:eastAsia="Cambria"/>
          <w:b/>
          <w:spacing w:val="-1"/>
          <w:sz w:val="24"/>
          <w:szCs w:val="24"/>
        </w:rPr>
        <w:t>Author Contributions</w:t>
      </w:r>
      <w:r>
        <w:rPr>
          <w:rFonts w:eastAsia="Cambria"/>
          <w:b/>
          <w:spacing w:val="-1"/>
          <w:sz w:val="24"/>
          <w:szCs w:val="24"/>
        </w:rPr>
        <w:t xml:space="preserve"> (12 font size)</w:t>
      </w:r>
    </w:p>
    <w:p w14:paraId="5D0E2BDC" w14:textId="5CB9C4F3" w:rsidR="00FA715A" w:rsidRDefault="00FA715A" w:rsidP="00FA715A">
      <w:pPr>
        <w:pStyle w:val="IEEEParagraph"/>
        <w:ind w:firstLine="289"/>
        <w:rPr>
          <w:sz w:val="22"/>
          <w:lang w:val="en-GB"/>
        </w:rPr>
      </w:pPr>
      <w:r w:rsidRPr="00FA715A">
        <w:rPr>
          <w:sz w:val="22"/>
          <w:lang w:val="en-GB"/>
        </w:rPr>
        <w:t>This section should clearly describe the specific contributions of each author to the research work and manuscript preparation. Contributions may include conceptualization, methodology, data collection, software development, analysis, investigation, writing of the original draft, review and editing, supervision, project administration, and funding acquisition. Each author’s role should be stated briefly and transparently to ensure proper credit and accountability. The use of author initials is recommended.</w:t>
      </w:r>
    </w:p>
    <w:p w14:paraId="1475E636" w14:textId="77777777" w:rsidR="00FA715A" w:rsidRDefault="00FA715A" w:rsidP="00FA715A">
      <w:pPr>
        <w:pStyle w:val="IEEEParagraph"/>
        <w:ind w:firstLine="0"/>
        <w:rPr>
          <w:sz w:val="22"/>
          <w:lang w:val="en-GB"/>
        </w:rPr>
      </w:pPr>
    </w:p>
    <w:p w14:paraId="411F115A" w14:textId="04109820" w:rsidR="00FA715A" w:rsidRDefault="00FA715A" w:rsidP="00FA715A">
      <w:pPr>
        <w:tabs>
          <w:tab w:val="left" w:pos="360"/>
        </w:tabs>
        <w:spacing w:before="120" w:after="120"/>
        <w:rPr>
          <w:rFonts w:eastAsia="Cambria"/>
          <w:b/>
          <w:spacing w:val="-1"/>
          <w:sz w:val="24"/>
          <w:szCs w:val="24"/>
        </w:rPr>
      </w:pPr>
      <w:r w:rsidRPr="00FA715A">
        <w:rPr>
          <w:rFonts w:eastAsia="Cambria"/>
          <w:b/>
          <w:spacing w:val="-1"/>
          <w:sz w:val="24"/>
          <w:szCs w:val="24"/>
        </w:rPr>
        <w:t>Conflicts of Interest</w:t>
      </w:r>
    </w:p>
    <w:p w14:paraId="3F483A86" w14:textId="77777777" w:rsidR="00FA715A" w:rsidRPr="00FA715A" w:rsidRDefault="00FA715A" w:rsidP="00FA715A">
      <w:pPr>
        <w:pStyle w:val="IEEEParagraph"/>
        <w:ind w:firstLine="289"/>
        <w:rPr>
          <w:sz w:val="22"/>
          <w:lang w:val="en-GB"/>
        </w:rPr>
      </w:pPr>
      <w:r w:rsidRPr="00FA715A">
        <w:rPr>
          <w:sz w:val="22"/>
          <w:lang w:val="en-GB"/>
        </w:rPr>
        <w:t xml:space="preserve">Authors must disclose any financial, personal, professional, or institutional relationships that could influence or appear to influence the research outcomes or interpretation of results. This includes, but is not limited to, employment, consultancies, stock ownership, honoraria, paid expert testimony, patents, grants, or funding. If no conflict of interest exists, authors should clearly state: </w:t>
      </w:r>
      <w:r w:rsidRPr="00FA715A">
        <w:rPr>
          <w:b/>
          <w:bCs/>
          <w:sz w:val="22"/>
          <w:lang w:val="en-GB"/>
        </w:rPr>
        <w:t>“The authors declare no conflict of interest.”</w:t>
      </w:r>
      <w:r w:rsidRPr="00FA715A">
        <w:rPr>
          <w:sz w:val="22"/>
          <w:lang w:val="en-GB"/>
        </w:rPr>
        <w:t xml:space="preserve"> Full transparency is required to maintain the integrity and credibility of the published work.</w:t>
      </w:r>
    </w:p>
    <w:p w14:paraId="6120F2FE" w14:textId="77777777" w:rsidR="00FA715A" w:rsidRPr="00FA715A" w:rsidRDefault="00FA715A" w:rsidP="00FA715A">
      <w:pPr>
        <w:tabs>
          <w:tab w:val="left" w:pos="360"/>
        </w:tabs>
        <w:spacing w:before="120" w:after="120"/>
        <w:rPr>
          <w:sz w:val="24"/>
          <w:szCs w:val="24"/>
          <w:lang w:val="en-IN"/>
        </w:rPr>
      </w:pPr>
    </w:p>
    <w:p w14:paraId="4EAA1074" w14:textId="778B9B2A" w:rsidR="002D4D58" w:rsidRPr="008E6AF9" w:rsidRDefault="002D4D58" w:rsidP="00BB61CC">
      <w:pPr>
        <w:spacing w:before="120" w:after="120"/>
        <w:rPr>
          <w:rFonts w:eastAsia="Cambria"/>
          <w:b/>
          <w:spacing w:val="-1"/>
          <w:sz w:val="28"/>
          <w:szCs w:val="28"/>
        </w:rPr>
      </w:pPr>
      <w:r w:rsidRPr="008E6AF9">
        <w:rPr>
          <w:rFonts w:eastAsia="Cambria"/>
          <w:b/>
          <w:spacing w:val="-1"/>
          <w:sz w:val="28"/>
          <w:szCs w:val="28"/>
        </w:rPr>
        <w:t>R</w:t>
      </w:r>
      <w:r w:rsidR="008E6AF9">
        <w:rPr>
          <w:rFonts w:eastAsia="Cambria"/>
          <w:b/>
          <w:spacing w:val="-1"/>
          <w:sz w:val="28"/>
          <w:szCs w:val="28"/>
        </w:rPr>
        <w:t>eferences</w:t>
      </w:r>
    </w:p>
    <w:p w14:paraId="35A7D270" w14:textId="67B9CCB7" w:rsidR="002D4D58" w:rsidRPr="007F2EB2" w:rsidRDefault="002D4D58" w:rsidP="008E6AF9">
      <w:pPr>
        <w:pStyle w:val="IEEEParagraph"/>
        <w:ind w:firstLine="360"/>
        <w:rPr>
          <w:rFonts w:asciiTheme="majorBidi" w:hAnsiTheme="majorBidi" w:cstheme="majorBidi"/>
          <w:sz w:val="22"/>
          <w:lang w:val="en-GB"/>
        </w:rPr>
      </w:pPr>
      <w:r w:rsidRPr="007F2EB2">
        <w:rPr>
          <w:rFonts w:asciiTheme="majorBidi" w:hAnsiTheme="majorBidi" w:cstheme="majorBidi"/>
          <w:sz w:val="22"/>
          <w:lang w:val="en-GB"/>
        </w:rPr>
        <w:t xml:space="preserve">The heading of the References section must not be numbered.  All reference items must be in 10 pt font.  </w:t>
      </w:r>
      <w:r w:rsidRPr="007F2EB2">
        <w:rPr>
          <w:rFonts w:asciiTheme="majorBidi" w:hAnsiTheme="majorBidi" w:cstheme="majorBidi"/>
          <w:sz w:val="22"/>
          <w:lang w:val="en-GB"/>
        </w:rPr>
        <w:t>Please use Regular and Italic styles to distinguish different fields as shown in the References section.</w:t>
      </w:r>
      <w:r w:rsidRPr="007F2EB2">
        <w:rPr>
          <w:rFonts w:asciiTheme="majorBidi" w:hAnsiTheme="majorBidi" w:cstheme="majorBidi"/>
          <w:sz w:val="22"/>
        </w:rPr>
        <w:t xml:space="preserve">  </w:t>
      </w:r>
      <w:r w:rsidRPr="007F2EB2">
        <w:rPr>
          <w:rFonts w:asciiTheme="majorBidi" w:hAnsiTheme="majorBidi" w:cstheme="majorBidi"/>
          <w:sz w:val="22"/>
          <w:lang w:val="en-GB"/>
        </w:rPr>
        <w:t>Number the reference items consecutively in square brackets</w:t>
      </w:r>
      <w:r w:rsidR="00664BD9">
        <w:rPr>
          <w:rFonts w:asciiTheme="majorBidi" w:hAnsiTheme="majorBidi" w:cstheme="majorBidi"/>
          <w:sz w:val="22"/>
          <w:lang w:val="en-GB"/>
        </w:rPr>
        <w:t xml:space="preserve"> as IEEE style</w:t>
      </w:r>
      <w:r w:rsidRPr="007F2EB2">
        <w:rPr>
          <w:rFonts w:asciiTheme="majorBidi" w:hAnsiTheme="majorBidi" w:cstheme="majorBidi"/>
          <w:sz w:val="22"/>
          <w:lang w:val="en-GB"/>
        </w:rPr>
        <w:t xml:space="preserve"> (e.g. [1]).  </w:t>
      </w:r>
      <w:r w:rsidR="008E6AF9">
        <w:rPr>
          <w:rFonts w:asciiTheme="majorBidi" w:hAnsiTheme="majorBidi" w:cstheme="majorBidi"/>
          <w:sz w:val="22"/>
          <w:lang w:val="en-GB"/>
        </w:rPr>
        <w:t xml:space="preserve">Use </w:t>
      </w:r>
      <w:r w:rsidR="00664BD9" w:rsidRPr="00664BD9">
        <w:rPr>
          <w:rFonts w:asciiTheme="majorBidi" w:hAnsiTheme="majorBidi" w:cstheme="majorBidi"/>
          <w:b/>
          <w:bCs/>
          <w:sz w:val="22"/>
          <w:lang w:val="en-GB"/>
        </w:rPr>
        <w:t>Mendeley</w:t>
      </w:r>
      <w:r w:rsidR="008E6AF9" w:rsidRPr="00664BD9">
        <w:rPr>
          <w:rFonts w:asciiTheme="majorBidi" w:hAnsiTheme="majorBidi" w:cstheme="majorBidi"/>
          <w:b/>
          <w:bCs/>
          <w:sz w:val="22"/>
          <w:lang w:val="en-GB"/>
        </w:rPr>
        <w:t>/Zotero for Reference Management.</w:t>
      </w:r>
    </w:p>
    <w:p w14:paraId="0240F4EC" w14:textId="77777777" w:rsidR="002D4D58" w:rsidRPr="007F2EB2" w:rsidRDefault="002D4D58" w:rsidP="00C74FCE">
      <w:pPr>
        <w:pStyle w:val="IEEEParagraph"/>
        <w:rPr>
          <w:rFonts w:asciiTheme="majorBidi" w:hAnsiTheme="majorBidi" w:cstheme="majorBidi"/>
          <w:lang w:val="en-GB"/>
        </w:rPr>
      </w:pPr>
    </w:p>
    <w:p w14:paraId="1100BA3C" w14:textId="77777777" w:rsidR="002D4D58" w:rsidRPr="007F2EB2" w:rsidRDefault="002D4D58" w:rsidP="00C74FCE">
      <w:pPr>
        <w:pStyle w:val="References"/>
        <w:numPr>
          <w:ilvl w:val="0"/>
          <w:numId w:val="40"/>
        </w:numPr>
        <w:rPr>
          <w:rFonts w:asciiTheme="majorBidi" w:hAnsiTheme="majorBidi" w:cstheme="majorBidi"/>
          <w:sz w:val="20"/>
          <w:szCs w:val="20"/>
        </w:rPr>
      </w:pPr>
      <w:r w:rsidRPr="007F2EB2">
        <w:rPr>
          <w:rFonts w:asciiTheme="majorBidi" w:hAnsiTheme="majorBidi" w:cstheme="majorBidi"/>
          <w:sz w:val="20"/>
          <w:szCs w:val="20"/>
        </w:rPr>
        <w:t>A. B. Author, “Title of chapter in the book,” in Title of His Published Book, xth ed. City of Publisher, Country if not</w:t>
      </w:r>
    </w:p>
    <w:p w14:paraId="63F541A0" w14:textId="77777777" w:rsidR="002D4D58" w:rsidRPr="007F2EB2" w:rsidRDefault="002D4D58" w:rsidP="00C74FCE">
      <w:pPr>
        <w:pStyle w:val="References"/>
        <w:numPr>
          <w:ilvl w:val="0"/>
          <w:numId w:val="40"/>
        </w:numPr>
        <w:rPr>
          <w:rFonts w:asciiTheme="majorBidi" w:hAnsiTheme="majorBidi" w:cstheme="majorBidi"/>
          <w:sz w:val="20"/>
          <w:szCs w:val="20"/>
        </w:rPr>
      </w:pPr>
      <w:r w:rsidRPr="007F2EB2">
        <w:rPr>
          <w:rFonts w:asciiTheme="majorBidi" w:hAnsiTheme="majorBidi" w:cstheme="majorBidi"/>
          <w:sz w:val="20"/>
          <w:szCs w:val="20"/>
        </w:rPr>
        <w:t xml:space="preserve">First Author and Second Author. 2002. </w:t>
      </w:r>
      <w:r w:rsidR="0064263D" w:rsidRPr="007F2EB2">
        <w:rPr>
          <w:rFonts w:asciiTheme="majorBidi" w:hAnsiTheme="majorBidi" w:cstheme="majorBidi"/>
          <w:sz w:val="20"/>
          <w:szCs w:val="20"/>
        </w:rPr>
        <w:t>International Journal of Scientific Research in Computer Science, Engineering and Information Technology</w:t>
      </w:r>
      <w:r w:rsidRPr="007F2EB2">
        <w:rPr>
          <w:rFonts w:asciiTheme="majorBidi" w:hAnsiTheme="majorBidi" w:cstheme="majorBidi"/>
          <w:sz w:val="20"/>
          <w:szCs w:val="20"/>
        </w:rPr>
        <w:t>. (Nov  2002),  ISSN NO:XXXX-XXXX DOI:</w:t>
      </w:r>
      <w:hyperlink r:id="rId15" w:history="1">
        <w:r w:rsidRPr="007F2EB2">
          <w:rPr>
            <w:rFonts w:asciiTheme="majorBidi" w:hAnsiTheme="majorBidi" w:cstheme="majorBidi"/>
            <w:sz w:val="20"/>
            <w:szCs w:val="20"/>
          </w:rPr>
          <w:t>10.251XXXXX</w:t>
        </w:r>
      </w:hyperlink>
    </w:p>
    <w:sectPr w:rsidR="002D4D58" w:rsidRPr="007F2EB2" w:rsidSect="00720B98">
      <w:type w:val="continuous"/>
      <w:pgSz w:w="11907" w:h="16839" w:code="9"/>
      <w:pgMar w:top="720" w:right="720" w:bottom="720" w:left="993" w:header="624" w:footer="397" w:gutter="0"/>
      <w:pgNumType w:start="1"/>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C1B5" w14:textId="77777777" w:rsidR="008E5F39" w:rsidRDefault="008E5F39" w:rsidP="008F7CBB">
      <w:r>
        <w:separator/>
      </w:r>
    </w:p>
  </w:endnote>
  <w:endnote w:type="continuationSeparator" w:id="0">
    <w:p w14:paraId="777C9E04" w14:textId="77777777" w:rsidR="008E5F39" w:rsidRDefault="008E5F39" w:rsidP="008F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imbus Mono L">
    <w:altName w:val="Courier New"/>
    <w:charset w:val="00"/>
    <w:family w:val="modern"/>
    <w:pitch w:val="default"/>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Semilight">
    <w:panose1 w:val="020B0502040204020203"/>
    <w:charset w:val="80"/>
    <w:family w:val="swiss"/>
    <w:pitch w:val="variable"/>
    <w:sig w:usb0="B0000AAF" w:usb1="09DF7CFB" w:usb2="00000012" w:usb3="00000000" w:csb0="003E01BD" w:csb1="00000000"/>
  </w:font>
  <w:font w:name="Sylfaen">
    <w:panose1 w:val="010A0502050306030303"/>
    <w:charset w:val="00"/>
    <w:family w:val="roman"/>
    <w:pitch w:val="variable"/>
    <w:sig w:usb0="04000687" w:usb1="00000000" w:usb2="00000000" w:usb3="00000000" w:csb0="0000009F" w:csb1="00000000"/>
  </w:font>
  <w:font w:name="LilyUPC">
    <w:charset w:val="DE"/>
    <w:family w:val="swiss"/>
    <w:pitch w:val="variable"/>
    <w:sig w:usb0="81000003" w:usb1="00000000" w:usb2="00000000" w:usb3="00000000" w:csb0="00010001" w:csb1="00000000"/>
  </w:font>
  <w:font w:name="Bahnschrift SemiCondensed">
    <w:panose1 w:val="020B0502040204020203"/>
    <w:charset w:val="00"/>
    <w:family w:val="swiss"/>
    <w:pitch w:val="variable"/>
    <w:sig w:usb0="A00002C7" w:usb1="00000002" w:usb2="00000000" w:usb3="00000000" w:csb0="0000019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50EA" w14:textId="77777777" w:rsidR="00CF0AEB" w:rsidRDefault="00CF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4666" w14:textId="0935FFBE" w:rsidR="00720B98" w:rsidRPr="00720B98" w:rsidRDefault="00720B98" w:rsidP="00720B98">
    <w:pPr>
      <w:pStyle w:val="Footer"/>
      <w:jc w:val="center"/>
      <w:rPr>
        <w:i/>
        <w:iCs/>
        <w:sz w:val="18"/>
        <w:szCs w:val="18"/>
      </w:rPr>
    </w:pPr>
    <w:r w:rsidRPr="00720B98">
      <w:rPr>
        <w:i/>
        <w:iCs/>
        <w:sz w:val="18"/>
        <w:szCs w:val="18"/>
      </w:rPr>
      <w:t>Page 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D9D3" w14:textId="77777777" w:rsidR="00105264" w:rsidRDefault="00105264">
    <w:pPr>
      <w:pStyle w:val="Footer"/>
      <w:rPr>
        <w:sz w:val="20"/>
        <w:szCs w:val="20"/>
      </w:rPr>
    </w:pPr>
    <w:r w:rsidRPr="00105264">
      <w:rPr>
        <w:sz w:val="20"/>
        <w:szCs w:val="20"/>
      </w:rPr>
      <w:t xml:space="preserve">* Corresponding author. </w:t>
    </w:r>
  </w:p>
  <w:p w14:paraId="30D120F7" w14:textId="77777777" w:rsidR="00105264" w:rsidRDefault="00105264">
    <w:pPr>
      <w:pStyle w:val="Footer"/>
      <w:rPr>
        <w:sz w:val="20"/>
        <w:szCs w:val="20"/>
      </w:rPr>
    </w:pPr>
    <w:r w:rsidRPr="00105264">
      <w:rPr>
        <w:sz w:val="20"/>
        <w:szCs w:val="20"/>
      </w:rPr>
      <w:t>© 202</w:t>
    </w:r>
    <w:r>
      <w:rPr>
        <w:sz w:val="20"/>
        <w:szCs w:val="20"/>
      </w:rPr>
      <w:t>6</w:t>
    </w:r>
    <w:r w:rsidRPr="00105264">
      <w:rPr>
        <w:sz w:val="20"/>
        <w:szCs w:val="20"/>
      </w:rPr>
      <w:t xml:space="preserve"> The Author(s). Published by </w:t>
    </w:r>
    <w:r>
      <w:rPr>
        <w:sz w:val="20"/>
        <w:szCs w:val="20"/>
      </w:rPr>
      <w:t>Government College (Autonomous), Rajahmundry</w:t>
    </w:r>
    <w:r w:rsidRPr="00105264">
      <w:rPr>
        <w:sz w:val="20"/>
        <w:szCs w:val="20"/>
      </w:rPr>
      <w:t xml:space="preserve"> on behalf of </w:t>
    </w:r>
    <w:r>
      <w:rPr>
        <w:sz w:val="20"/>
        <w:szCs w:val="20"/>
      </w:rPr>
      <w:t>Samshodh: International Multidisciplinary Research Journal</w:t>
    </w:r>
    <w:r w:rsidRPr="00105264">
      <w:rPr>
        <w:sz w:val="20"/>
        <w:szCs w:val="20"/>
      </w:rPr>
      <w:t xml:space="preserve">. </w:t>
    </w:r>
  </w:p>
  <w:p w14:paraId="53483D88" w14:textId="295EB1A0" w:rsidR="00105264" w:rsidRDefault="00105264">
    <w:pPr>
      <w:pStyle w:val="Footer"/>
      <w:rPr>
        <w:sz w:val="20"/>
        <w:szCs w:val="20"/>
      </w:rPr>
    </w:pPr>
    <w:r w:rsidRPr="00105264">
      <w:rPr>
        <w:sz w:val="20"/>
        <w:szCs w:val="20"/>
      </w:rPr>
      <w:t>This is an open access article under the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C800" w14:textId="77777777" w:rsidR="008E5F39" w:rsidRDefault="008E5F39" w:rsidP="008F7CBB">
      <w:r>
        <w:separator/>
      </w:r>
    </w:p>
  </w:footnote>
  <w:footnote w:type="continuationSeparator" w:id="0">
    <w:p w14:paraId="5AB60F3D" w14:textId="77777777" w:rsidR="008E5F39" w:rsidRDefault="008E5F39" w:rsidP="008F7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C9F4" w14:textId="77777777" w:rsidR="00CF0AEB" w:rsidRDefault="00CF0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5DD5" w14:textId="7030C085" w:rsidR="00720B98" w:rsidRPr="00720B98" w:rsidRDefault="00720B98" w:rsidP="00720B98">
    <w:pPr>
      <w:pStyle w:val="Header"/>
      <w:tabs>
        <w:tab w:val="clear" w:pos="4680"/>
        <w:tab w:val="clear" w:pos="9360"/>
      </w:tabs>
      <w:spacing w:after="120"/>
      <w:rPr>
        <w:i/>
        <w:iCs/>
        <w:sz w:val="18"/>
        <w:szCs w:val="18"/>
      </w:rPr>
    </w:pPr>
    <w:r w:rsidRPr="00720B98">
      <w:rPr>
        <w:i/>
        <w:iCs/>
        <w:sz w:val="18"/>
        <w:szCs w:val="18"/>
      </w:rPr>
      <w:t>First Author et al.</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t xml:space="preserve">Samshodh: </w:t>
    </w:r>
    <w:r w:rsidRPr="00720B98">
      <w:rPr>
        <w:i/>
        <w:iCs/>
        <w:sz w:val="18"/>
        <w:szCs w:val="18"/>
      </w:rPr>
      <w:t>Volume xx, Issue xx, 121-203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C8D4" w14:textId="0EC5B25E" w:rsidR="00A0014D" w:rsidRDefault="00105264" w:rsidP="00A0014D">
    <w:pPr>
      <w:spacing w:line="276" w:lineRule="auto"/>
      <w:ind w:left="20" w:right="-34"/>
      <w:jc w:val="right"/>
      <w:rPr>
        <w:rFonts w:ascii="Sylfaen" w:hAnsi="Sylfaen"/>
        <w:sz w:val="20"/>
        <w:szCs w:val="20"/>
      </w:rPr>
    </w:pPr>
    <w:r>
      <w:rPr>
        <w:rFonts w:ascii="Sylfaen" w:hAnsi="Sylfaen"/>
        <w:sz w:val="20"/>
        <w:szCs w:val="20"/>
      </w:rPr>
      <w:t>Volume xx, Issue xx</w:t>
    </w:r>
    <w:r w:rsidR="00A2037B">
      <w:rPr>
        <w:rFonts w:ascii="Sylfaen" w:hAnsi="Sylfaen"/>
        <w:sz w:val="20"/>
        <w:szCs w:val="20"/>
      </w:rPr>
      <w:t>, 121-203</w:t>
    </w:r>
  </w:p>
  <w:tbl>
    <w:tblPr>
      <w:tblStyle w:val="TableGrid"/>
      <w:tblW w:w="104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7"/>
      <w:gridCol w:w="7452"/>
      <w:gridCol w:w="1225"/>
    </w:tblGrid>
    <w:tr w:rsidR="00A0014D" w14:paraId="77EF7AB5" w14:textId="77777777" w:rsidTr="00393793">
      <w:trPr>
        <w:trHeight w:val="1688"/>
      </w:trPr>
      <w:tc>
        <w:tcPr>
          <w:tcW w:w="1737" w:type="dxa"/>
          <w:vAlign w:val="center"/>
        </w:tcPr>
        <w:p w14:paraId="08CD4177" w14:textId="1D1C6DEB" w:rsidR="00A0014D" w:rsidRDefault="00BC5AD2" w:rsidP="00A0014D">
          <w:pPr>
            <w:pStyle w:val="IEEETitle"/>
            <w:jc w:val="left"/>
            <w:rPr>
              <w:rFonts w:ascii="Cambria" w:eastAsia="Cambria" w:hAnsi="Cambria" w:cs="Cambria"/>
              <w:b/>
              <w:spacing w:val="-6"/>
              <w:sz w:val="36"/>
              <w:szCs w:val="36"/>
            </w:rPr>
          </w:pPr>
          <w:r>
            <w:rPr>
              <w:noProof/>
            </w:rPr>
            <w:drawing>
              <wp:inline distT="0" distB="0" distL="0" distR="0" wp14:anchorId="131C3508" wp14:editId="66CBB76A">
                <wp:extent cx="1047750" cy="1047750"/>
                <wp:effectExtent l="0" t="0" r="0" b="0"/>
                <wp:docPr id="552872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7452" w:type="dxa"/>
          <w:shd w:val="clear" w:color="auto" w:fill="F2F2F2" w:themeFill="background1" w:themeFillShade="F2"/>
          <w:vAlign w:val="center"/>
        </w:tcPr>
        <w:p w14:paraId="45551A8B" w14:textId="4E2DCC8A" w:rsidR="00A0014D" w:rsidRPr="00BC5AD2" w:rsidRDefault="00BC5AD2" w:rsidP="00BC5AD2">
          <w:pPr>
            <w:pStyle w:val="IEEEAuthorName"/>
            <w:rPr>
              <w:rFonts w:eastAsia="Cambria" w:cs="LilyUPC"/>
              <w:sz w:val="24"/>
              <w:szCs w:val="24"/>
              <w:lang w:val="en-AU" w:eastAsia="zh-CN"/>
            </w:rPr>
          </w:pPr>
          <w:r w:rsidRPr="00BC5AD2">
            <w:rPr>
              <w:rFonts w:ascii="Cambria" w:eastAsia="Cambria" w:hAnsi="Cambria" w:cs="LilyUPC"/>
              <w:b/>
              <w:spacing w:val="-6"/>
              <w:sz w:val="24"/>
              <w:szCs w:val="24"/>
              <w:lang w:val="en-AU" w:eastAsia="zh-CN"/>
            </w:rPr>
            <w:t>Samshodh: International Multidisciplinary Research Journal</w:t>
          </w:r>
        </w:p>
        <w:tbl>
          <w:tblPr>
            <w:tblStyle w:val="TableGrid"/>
            <w:tblW w:w="7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0"/>
            <w:gridCol w:w="5176"/>
          </w:tblGrid>
          <w:tr w:rsidR="00A0014D" w:rsidRPr="005D08F3" w14:paraId="2A86907D" w14:textId="77777777" w:rsidTr="00BA3A0B">
            <w:trPr>
              <w:trHeight w:val="1026"/>
            </w:trPr>
            <w:tc>
              <w:tcPr>
                <w:tcW w:w="2170" w:type="dxa"/>
              </w:tcPr>
              <w:p w14:paraId="6CE815B1" w14:textId="037FE123" w:rsidR="00A0014D" w:rsidRPr="00595740" w:rsidRDefault="00A0014D" w:rsidP="00BC5AD2">
                <w:pPr>
                  <w:pStyle w:val="IEEEAuthorName"/>
                  <w:spacing w:before="0" w:after="0"/>
                  <w:jc w:val="left"/>
                  <w:rPr>
                    <w:rFonts w:ascii="Bahnschrift SemiCondensed" w:hAnsi="Bahnschrift SemiCondensed" w:cs="Latha"/>
                    <w:b/>
                    <w:bCs/>
                    <w:sz w:val="24"/>
                  </w:rPr>
                </w:pPr>
                <w:r w:rsidRPr="00595740">
                  <w:rPr>
                    <w:rFonts w:ascii="Bahnschrift SemiCondensed" w:hAnsi="Bahnschrift SemiCondensed" w:cs="Latha"/>
                    <w:b/>
                    <w:bCs/>
                    <w:sz w:val="24"/>
                  </w:rPr>
                  <w:t xml:space="preserve">ISSN : </w:t>
                </w:r>
                <w:r w:rsidR="00BC5AD2">
                  <w:rPr>
                    <w:rFonts w:ascii="Bahnschrift SemiCondensed" w:hAnsi="Bahnschrift SemiCondensed" w:cs="Latha"/>
                    <w:b/>
                    <w:bCs/>
                    <w:sz w:val="24"/>
                  </w:rPr>
                  <w:t>XXXX</w:t>
                </w:r>
                <w:r w:rsidRPr="00595740">
                  <w:rPr>
                    <w:rFonts w:ascii="Bahnschrift SemiCondensed" w:hAnsi="Bahnschrift SemiCondensed" w:cs="Latha"/>
                    <w:b/>
                    <w:bCs/>
                    <w:sz w:val="24"/>
                  </w:rPr>
                  <w:t>-</w:t>
                </w:r>
                <w:r w:rsidR="00BC5AD2">
                  <w:rPr>
                    <w:rFonts w:ascii="Bahnschrift SemiCondensed" w:hAnsi="Bahnschrift SemiCondensed" w:cs="Latha"/>
                    <w:b/>
                    <w:bCs/>
                    <w:sz w:val="24"/>
                  </w:rPr>
                  <w:t>XXXX</w:t>
                </w:r>
              </w:p>
              <w:p w14:paraId="1E952748" w14:textId="77777777" w:rsidR="00A0014D" w:rsidRDefault="00A0014D" w:rsidP="00BC5AD2">
                <w:pPr>
                  <w:pStyle w:val="IEEEAuthorName"/>
                  <w:spacing w:before="0" w:after="0"/>
                  <w:jc w:val="left"/>
                  <w:rPr>
                    <w:lang w:val="en-AU" w:eastAsia="zh-CN"/>
                  </w:rPr>
                </w:pPr>
              </w:p>
            </w:tc>
            <w:tc>
              <w:tcPr>
                <w:tcW w:w="5176" w:type="dxa"/>
              </w:tcPr>
              <w:p w14:paraId="05772E3A" w14:textId="3A8C0D6D" w:rsidR="00BC5AD2" w:rsidRDefault="00A0014D" w:rsidP="00BC5AD2">
                <w:pPr>
                  <w:pStyle w:val="IEEEAuthorName"/>
                  <w:spacing w:before="0" w:after="0"/>
                  <w:jc w:val="right"/>
                </w:pPr>
                <w:r w:rsidRPr="000B502D">
                  <w:rPr>
                    <w:noProof/>
                  </w:rPr>
                  <w:drawing>
                    <wp:anchor distT="0" distB="0" distL="114300" distR="114300" simplePos="0" relativeHeight="251684864" behindDoc="0" locked="0" layoutInCell="1" allowOverlap="1" wp14:anchorId="29ABA52C" wp14:editId="38EC46E0">
                      <wp:simplePos x="0" y="0"/>
                      <wp:positionH relativeFrom="column">
                        <wp:posOffset>-39243</wp:posOffset>
                      </wp:positionH>
                      <wp:positionV relativeFrom="paragraph">
                        <wp:posOffset>18593</wp:posOffset>
                      </wp:positionV>
                      <wp:extent cx="719455" cy="287655"/>
                      <wp:effectExtent l="0" t="0" r="0" b="0"/>
                      <wp:wrapNone/>
                      <wp:docPr id="1419278336" name="Picture 1419278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6E3F">
                  <w:rPr>
                    <w:rFonts w:ascii="Sylfaen" w:hAnsi="Sylfaen" w:cs="Latha"/>
                    <w:sz w:val="20"/>
                    <w:szCs w:val="20"/>
                  </w:rPr>
                  <w:t xml:space="preserve">Available </w:t>
                </w:r>
                <w:r w:rsidRPr="00234099">
                  <w:rPr>
                    <w:rFonts w:ascii="Sylfaen" w:hAnsi="Sylfaen"/>
                  </w:rPr>
                  <w:t xml:space="preserve">Online at: </w:t>
                </w:r>
                <w:hyperlink r:id="rId3" w:history="1">
                  <w:r w:rsidR="00CF0AEB">
                    <w:rPr>
                      <w:rStyle w:val="Hyperlink"/>
                      <w:rFonts w:ascii="Sylfaen" w:hAnsi="Sylfaen"/>
                    </w:rPr>
                    <w:t>samshodh</w:t>
                  </w:r>
                  <w:r w:rsidR="00BC5AD2" w:rsidRPr="00BC5E8D">
                    <w:rPr>
                      <w:rStyle w:val="Hyperlink"/>
                      <w:rFonts w:ascii="Sylfaen" w:hAnsi="Sylfaen"/>
                    </w:rPr>
                    <w:t>.</w:t>
                  </w:r>
                  <w:r w:rsidR="00BC5AD2" w:rsidRPr="00BC5E8D">
                    <w:rPr>
                      <w:rStyle w:val="Hyperlink"/>
                    </w:rPr>
                    <w:t>gc</w:t>
                  </w:r>
                  <w:r w:rsidR="00BC5AD2" w:rsidRPr="00BC5E8D">
                    <w:rPr>
                      <w:rStyle w:val="Hyperlink"/>
                    </w:rPr>
                    <w:t>r</w:t>
                  </w:r>
                  <w:r w:rsidR="00BC5AD2" w:rsidRPr="00BC5E8D">
                    <w:rPr>
                      <w:rStyle w:val="Hyperlink"/>
                    </w:rPr>
                    <w:t>jy.ac.in</w:t>
                  </w:r>
                </w:hyperlink>
              </w:p>
              <w:p w14:paraId="5B10B1EC" w14:textId="7CB54C33" w:rsidR="00A0014D" w:rsidRPr="00234099" w:rsidRDefault="00A0014D" w:rsidP="00BC5AD2">
                <w:pPr>
                  <w:pStyle w:val="IEEEAuthorName"/>
                  <w:spacing w:before="0" w:after="0"/>
                  <w:jc w:val="right"/>
                  <w:rPr>
                    <w:rFonts w:ascii="Sylfaen" w:hAnsi="Sylfaen" w:cs="Latha"/>
                    <w:sz w:val="20"/>
                    <w:szCs w:val="20"/>
                  </w:rPr>
                </w:pPr>
                <w:r w:rsidRPr="00595740">
                  <w:rPr>
                    <w:rFonts w:ascii="Sylfaen" w:hAnsi="Sylfaen"/>
                  </w:rPr>
                  <w:t xml:space="preserve">doi: </w:t>
                </w:r>
                <w:r w:rsidRPr="006F1E85">
                  <w:rPr>
                    <w:rFonts w:ascii="Sylfaen" w:hAnsi="Sylfaen"/>
                  </w:rPr>
                  <w:t>https://doi.org/10.</w:t>
                </w:r>
                <w:r w:rsidR="00BC5AD2">
                  <w:rPr>
                    <w:rFonts w:ascii="Sylfaen" w:hAnsi="Sylfaen"/>
                  </w:rPr>
                  <w:t>XXXXX</w:t>
                </w:r>
                <w:r w:rsidRPr="006F1E85">
                  <w:rPr>
                    <w:rFonts w:ascii="Sylfaen" w:hAnsi="Sylfaen"/>
                  </w:rPr>
                  <w:t>/</w:t>
                </w:r>
                <w:r w:rsidR="00BC5AD2">
                  <w:rPr>
                    <w:rFonts w:ascii="Sylfaen" w:hAnsi="Sylfaen"/>
                  </w:rPr>
                  <w:t>XXXXX</w:t>
                </w:r>
              </w:p>
            </w:tc>
          </w:tr>
        </w:tbl>
        <w:p w14:paraId="0761D884" w14:textId="77777777" w:rsidR="00A0014D" w:rsidRPr="005819F4" w:rsidRDefault="00A0014D" w:rsidP="00A0014D">
          <w:pPr>
            <w:pStyle w:val="IEEETitle"/>
            <w:spacing w:line="276" w:lineRule="auto"/>
            <w:rPr>
              <w:rFonts w:ascii="Sylfaen" w:hAnsi="Sylfaen" w:cs="Latha"/>
              <w:sz w:val="24"/>
            </w:rPr>
          </w:pPr>
        </w:p>
      </w:tc>
      <w:tc>
        <w:tcPr>
          <w:tcW w:w="1225" w:type="dxa"/>
          <w:vAlign w:val="center"/>
        </w:tcPr>
        <w:p w14:paraId="4FBBEFE8" w14:textId="2A106989" w:rsidR="00A0014D" w:rsidRDefault="009D5F36" w:rsidP="00A0014D">
          <w:pPr>
            <w:pStyle w:val="IEEETitle"/>
            <w:rPr>
              <w:rFonts w:ascii="Cambria" w:eastAsia="Cambria" w:hAnsi="Cambria" w:cs="Cambria"/>
              <w:b/>
              <w:spacing w:val="-6"/>
              <w:sz w:val="36"/>
              <w:szCs w:val="36"/>
            </w:rPr>
          </w:pPr>
          <w:r w:rsidRPr="009D5F36">
            <w:rPr>
              <w:rFonts w:ascii="Cambria" w:eastAsia="Cambria" w:hAnsi="Cambria" w:cs="Cambria"/>
              <w:b/>
              <w:noProof/>
              <w:spacing w:val="-6"/>
              <w:sz w:val="36"/>
              <w:szCs w:val="36"/>
            </w:rPr>
            <w:drawing>
              <wp:inline distT="0" distB="0" distL="0" distR="0" wp14:anchorId="52AD6E42" wp14:editId="626BAA5F">
                <wp:extent cx="640715" cy="951865"/>
                <wp:effectExtent l="0" t="0" r="6985" b="635"/>
                <wp:docPr id="449579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79181" name=""/>
                        <pic:cNvPicPr/>
                      </pic:nvPicPr>
                      <pic:blipFill>
                        <a:blip r:embed="rId4"/>
                        <a:stretch>
                          <a:fillRect/>
                        </a:stretch>
                      </pic:blipFill>
                      <pic:spPr>
                        <a:xfrm>
                          <a:off x="0" y="0"/>
                          <a:ext cx="640715" cy="951865"/>
                        </a:xfrm>
                        <a:prstGeom prst="rect">
                          <a:avLst/>
                        </a:prstGeom>
                      </pic:spPr>
                    </pic:pic>
                  </a:graphicData>
                </a:graphic>
              </wp:inline>
            </w:drawing>
          </w:r>
        </w:p>
      </w:tc>
    </w:tr>
  </w:tbl>
  <w:p w14:paraId="31B330B3" w14:textId="6198F3AB" w:rsidR="00516BE6" w:rsidRPr="00A0014D" w:rsidRDefault="00516BE6" w:rsidP="00A00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BA"/>
      </v:shape>
    </w:pict>
  </w:numPicBullet>
  <w:abstractNum w:abstractNumId="0" w15:restartNumberingAfterBreak="0">
    <w:nsid w:val="00000004"/>
    <w:multiLevelType w:val="singleLevel"/>
    <w:tmpl w:val="00000004"/>
    <w:name w:val="WW8Num4"/>
    <w:lvl w:ilvl="0">
      <w:start w:val="1"/>
      <w:numFmt w:val="bullet"/>
      <w:lvlText w:val=""/>
      <w:lvlJc w:val="left"/>
      <w:pPr>
        <w:tabs>
          <w:tab w:val="num" w:pos="578"/>
        </w:tabs>
        <w:ind w:left="578" w:hanging="360"/>
      </w:pPr>
      <w:rPr>
        <w:rFonts w:ascii="Symbol" w:hAnsi="Symbol"/>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A"/>
    <w:multiLevelType w:val="multilevel"/>
    <w:tmpl w:val="0000000A"/>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B"/>
    <w:multiLevelType w:val="singleLevel"/>
    <w:tmpl w:val="0409001B"/>
    <w:lvl w:ilvl="0">
      <w:start w:val="1"/>
      <w:numFmt w:val="lowerRoman"/>
      <w:lvlText w:val="%1."/>
      <w:lvlJc w:val="right"/>
      <w:pPr>
        <w:ind w:left="720" w:hanging="360"/>
      </w:pPr>
    </w:lvl>
  </w:abstractNum>
  <w:abstractNum w:abstractNumId="5" w15:restartNumberingAfterBreak="0">
    <w:nsid w:val="00F15D19"/>
    <w:multiLevelType w:val="hybridMultilevel"/>
    <w:tmpl w:val="5BFA1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32D7783"/>
    <w:multiLevelType w:val="hybridMultilevel"/>
    <w:tmpl w:val="4FAE1FFE"/>
    <w:lvl w:ilvl="0" w:tplc="75828D96">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 w15:restartNumberingAfterBreak="0">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8770B0"/>
    <w:multiLevelType w:val="hybridMultilevel"/>
    <w:tmpl w:val="AD54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894A72"/>
    <w:multiLevelType w:val="hybridMultilevel"/>
    <w:tmpl w:val="CD8E493E"/>
    <w:lvl w:ilvl="0" w:tplc="2CE4A0F8">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673266"/>
    <w:multiLevelType w:val="hybridMultilevel"/>
    <w:tmpl w:val="0854BAEA"/>
    <w:lvl w:ilvl="0" w:tplc="159AFC4A">
      <w:start w:val="1"/>
      <w:numFmt w:val="lowerLetter"/>
      <w:pStyle w:val="Heading2"/>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DAA7086"/>
    <w:multiLevelType w:val="multilevel"/>
    <w:tmpl w:val="E7762DF4"/>
    <w:lvl w:ilvl="0">
      <w:start w:val="1"/>
      <w:numFmt w:val="bullet"/>
      <w:lvlText w:val=""/>
      <w:lvlJc w:val="left"/>
      <w:pPr>
        <w:tabs>
          <w:tab w:val="num" w:pos="504"/>
        </w:tabs>
        <w:ind w:left="504" w:hanging="216"/>
      </w:pPr>
      <w:rPr>
        <w:rFonts w:ascii="Wingdings" w:hAnsi="Wingdings"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32A6298"/>
    <w:multiLevelType w:val="hybridMultilevel"/>
    <w:tmpl w:val="51B4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F114FB"/>
    <w:multiLevelType w:val="multilevel"/>
    <w:tmpl w:val="45727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6876318"/>
    <w:multiLevelType w:val="multilevel"/>
    <w:tmpl w:val="9C2A8992"/>
    <w:lvl w:ilvl="0">
      <w:start w:val="1"/>
      <w:numFmt w:val="decimal"/>
      <w:lvlText w:val="%1."/>
      <w:lvlJc w:val="left"/>
      <w:pPr>
        <w:tabs>
          <w:tab w:val="num" w:pos="720"/>
        </w:tabs>
        <w:ind w:left="720" w:hanging="360"/>
      </w:pPr>
      <w:rPr>
        <w:color w:val="auto"/>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97E2F1E"/>
    <w:multiLevelType w:val="hybridMultilevel"/>
    <w:tmpl w:val="BFC4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1B0696"/>
    <w:multiLevelType w:val="hybridMultilevel"/>
    <w:tmpl w:val="6BD2C27E"/>
    <w:lvl w:ilvl="0" w:tplc="65363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5F7ED4"/>
    <w:multiLevelType w:val="hybridMultilevel"/>
    <w:tmpl w:val="70D65B00"/>
    <w:lvl w:ilvl="0" w:tplc="67522ED2">
      <w:start w:val="1"/>
      <w:numFmt w:val="upperRoman"/>
      <w:lvlText w:val="%1."/>
      <w:lvlJc w:val="left"/>
      <w:pPr>
        <w:ind w:left="1080" w:hanging="720"/>
      </w:pPr>
      <w:rPr>
        <w:rFonts w:hint="default"/>
        <w:b/>
        <w:sz w:val="24"/>
        <w:szCs w:val="24"/>
      </w:rPr>
    </w:lvl>
    <w:lvl w:ilvl="1" w:tplc="C4AA4D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C93766"/>
    <w:multiLevelType w:val="multilevel"/>
    <w:tmpl w:val="22E4D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D4620E"/>
    <w:multiLevelType w:val="hybridMultilevel"/>
    <w:tmpl w:val="DF3A5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B47359"/>
    <w:multiLevelType w:val="hybridMultilevel"/>
    <w:tmpl w:val="B7A8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2B855861"/>
    <w:multiLevelType w:val="multilevel"/>
    <w:tmpl w:val="CBEE1820"/>
    <w:lvl w:ilvl="0">
      <w:start w:val="1"/>
      <w:numFmt w:val="decimal"/>
      <w:pStyle w:val="IEEEReferenceItem"/>
      <w:lvlText w:val="[%1]"/>
      <w:lvlJc w:val="right"/>
      <w:pPr>
        <w:tabs>
          <w:tab w:val="num" w:pos="432"/>
        </w:tabs>
        <w:ind w:left="432" w:hanging="144"/>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4" w15:restartNumberingAfterBreak="0">
    <w:nsid w:val="2FA74A51"/>
    <w:multiLevelType w:val="multilevel"/>
    <w:tmpl w:val="A7F6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8273D7"/>
    <w:multiLevelType w:val="multilevel"/>
    <w:tmpl w:val="9C8E938C"/>
    <w:numStyleLink w:val="IEEEBullet1"/>
  </w:abstractNum>
  <w:abstractNum w:abstractNumId="26" w15:restartNumberingAfterBreak="0">
    <w:nsid w:val="39FF3009"/>
    <w:multiLevelType w:val="hybridMultilevel"/>
    <w:tmpl w:val="49B89E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8" w15:restartNumberingAfterBreak="0">
    <w:nsid w:val="3CBC469B"/>
    <w:multiLevelType w:val="hybridMultilevel"/>
    <w:tmpl w:val="AF98E7F8"/>
    <w:lvl w:ilvl="0" w:tplc="0409000F">
      <w:start w:val="1"/>
      <w:numFmt w:val="decimal"/>
      <w:lvlText w:val="%1."/>
      <w:lvlJc w:val="left"/>
      <w:pPr>
        <w:ind w:left="720" w:hanging="360"/>
      </w:pPr>
      <w:rPr>
        <w:rFonts w:hint="default"/>
      </w:rPr>
    </w:lvl>
    <w:lvl w:ilvl="1" w:tplc="A134E670">
      <w:numFmt w:val="bullet"/>
      <w:lvlText w:val="•"/>
      <w:lvlJc w:val="left"/>
      <w:pPr>
        <w:ind w:left="2190" w:hanging="111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214D57"/>
    <w:multiLevelType w:val="hybridMultilevel"/>
    <w:tmpl w:val="52A4C6C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2D2D9C"/>
    <w:multiLevelType w:val="multilevel"/>
    <w:tmpl w:val="E302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D97D9C"/>
    <w:multiLevelType w:val="hybridMultilevel"/>
    <w:tmpl w:val="CB1CA2B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0C2459"/>
    <w:multiLevelType w:val="multilevel"/>
    <w:tmpl w:val="66008C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D753AD9"/>
    <w:multiLevelType w:val="hybridMultilevel"/>
    <w:tmpl w:val="C7A8281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F10FED"/>
    <w:multiLevelType w:val="hybridMultilevel"/>
    <w:tmpl w:val="82A80C08"/>
    <w:lvl w:ilvl="0" w:tplc="EE166FC8">
      <w:start w:val="1"/>
      <w:numFmt w:val="decimal"/>
      <w:lvlText w:val="%1."/>
      <w:lvlJc w:val="left"/>
      <w:pPr>
        <w:ind w:left="2629" w:hanging="360"/>
      </w:pPr>
      <w:rPr>
        <w:rFonts w:hint="default"/>
        <w:b/>
        <w:bCs/>
        <w:sz w:val="24"/>
      </w:rPr>
    </w:lvl>
    <w:lvl w:ilvl="1" w:tplc="40090019" w:tentative="1">
      <w:start w:val="1"/>
      <w:numFmt w:val="lowerLetter"/>
      <w:lvlText w:val="%2."/>
      <w:lvlJc w:val="left"/>
      <w:pPr>
        <w:ind w:left="3349" w:hanging="360"/>
      </w:pPr>
    </w:lvl>
    <w:lvl w:ilvl="2" w:tplc="4009001B" w:tentative="1">
      <w:start w:val="1"/>
      <w:numFmt w:val="lowerRoman"/>
      <w:lvlText w:val="%3."/>
      <w:lvlJc w:val="right"/>
      <w:pPr>
        <w:ind w:left="4069" w:hanging="180"/>
      </w:pPr>
    </w:lvl>
    <w:lvl w:ilvl="3" w:tplc="4009000F" w:tentative="1">
      <w:start w:val="1"/>
      <w:numFmt w:val="decimal"/>
      <w:lvlText w:val="%4."/>
      <w:lvlJc w:val="left"/>
      <w:pPr>
        <w:ind w:left="4789" w:hanging="360"/>
      </w:pPr>
    </w:lvl>
    <w:lvl w:ilvl="4" w:tplc="40090019" w:tentative="1">
      <w:start w:val="1"/>
      <w:numFmt w:val="lowerLetter"/>
      <w:lvlText w:val="%5."/>
      <w:lvlJc w:val="left"/>
      <w:pPr>
        <w:ind w:left="5509" w:hanging="360"/>
      </w:pPr>
    </w:lvl>
    <w:lvl w:ilvl="5" w:tplc="4009001B" w:tentative="1">
      <w:start w:val="1"/>
      <w:numFmt w:val="lowerRoman"/>
      <w:lvlText w:val="%6."/>
      <w:lvlJc w:val="right"/>
      <w:pPr>
        <w:ind w:left="6229" w:hanging="180"/>
      </w:pPr>
    </w:lvl>
    <w:lvl w:ilvl="6" w:tplc="4009000F" w:tentative="1">
      <w:start w:val="1"/>
      <w:numFmt w:val="decimal"/>
      <w:lvlText w:val="%7."/>
      <w:lvlJc w:val="left"/>
      <w:pPr>
        <w:ind w:left="6949" w:hanging="360"/>
      </w:pPr>
    </w:lvl>
    <w:lvl w:ilvl="7" w:tplc="40090019" w:tentative="1">
      <w:start w:val="1"/>
      <w:numFmt w:val="lowerLetter"/>
      <w:lvlText w:val="%8."/>
      <w:lvlJc w:val="left"/>
      <w:pPr>
        <w:ind w:left="7669" w:hanging="360"/>
      </w:pPr>
    </w:lvl>
    <w:lvl w:ilvl="8" w:tplc="4009001B" w:tentative="1">
      <w:start w:val="1"/>
      <w:numFmt w:val="lowerRoman"/>
      <w:lvlText w:val="%9."/>
      <w:lvlJc w:val="right"/>
      <w:pPr>
        <w:ind w:left="8389" w:hanging="180"/>
      </w:pPr>
    </w:lvl>
  </w:abstractNum>
  <w:abstractNum w:abstractNumId="36" w15:restartNumberingAfterBreak="0">
    <w:nsid w:val="50232215"/>
    <w:multiLevelType w:val="multilevel"/>
    <w:tmpl w:val="4544C7E6"/>
    <w:lvl w:ilvl="0">
      <w:start w:val="1"/>
      <w:numFmt w:val="lowerLetter"/>
      <w:lvlText w:val="%1."/>
      <w:lvlJc w:val="left"/>
      <w:pPr>
        <w:ind w:left="360" w:hanging="360"/>
      </w:pPr>
      <w:rPr>
        <w:rFonts w:hint="default"/>
        <w:b/>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142276"/>
    <w:multiLevelType w:val="hybridMultilevel"/>
    <w:tmpl w:val="79F65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CA544A"/>
    <w:multiLevelType w:val="singleLevel"/>
    <w:tmpl w:val="A7BC57D0"/>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39" w15:restartNumberingAfterBreak="0">
    <w:nsid w:val="556C594F"/>
    <w:multiLevelType w:val="hybridMultilevel"/>
    <w:tmpl w:val="98044498"/>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045C18"/>
    <w:multiLevelType w:val="multilevel"/>
    <w:tmpl w:val="9A2E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A13093"/>
    <w:multiLevelType w:val="multilevel"/>
    <w:tmpl w:val="5574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2D30E8"/>
    <w:multiLevelType w:val="multilevel"/>
    <w:tmpl w:val="E012CF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AC3453E"/>
    <w:multiLevelType w:val="hybridMultilevel"/>
    <w:tmpl w:val="334E9A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A80B44"/>
    <w:multiLevelType w:val="hybridMultilevel"/>
    <w:tmpl w:val="B2C6C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0585F16"/>
    <w:multiLevelType w:val="hybridMultilevel"/>
    <w:tmpl w:val="182EDCAC"/>
    <w:lvl w:ilvl="0" w:tplc="65363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BA7919"/>
    <w:multiLevelType w:val="multilevel"/>
    <w:tmpl w:val="06C0568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8" w15:restartNumberingAfterBreak="0">
    <w:nsid w:val="6EF32D1E"/>
    <w:multiLevelType w:val="multilevel"/>
    <w:tmpl w:val="07D82DFC"/>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4193E3A"/>
    <w:multiLevelType w:val="hybridMultilevel"/>
    <w:tmpl w:val="B4F8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624C5"/>
    <w:multiLevelType w:val="hybridMultilevel"/>
    <w:tmpl w:val="4B44C58A"/>
    <w:lvl w:ilvl="0" w:tplc="DA14D89E">
      <w:start w:val="1"/>
      <w:numFmt w:val="lowerRoman"/>
      <w:pStyle w:val="Heading3"/>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7B3910B9"/>
    <w:multiLevelType w:val="hybridMultilevel"/>
    <w:tmpl w:val="A4106162"/>
    <w:lvl w:ilvl="0" w:tplc="82B4C59E">
      <w:start w:val="1"/>
      <w:numFmt w:val="decimal"/>
      <w:pStyle w:val="Heading1"/>
      <w:lvlText w:val="%1."/>
      <w:lvlJc w:val="left"/>
      <w:pPr>
        <w:ind w:left="720" w:hanging="360"/>
      </w:pPr>
      <w:rPr>
        <w:sz w:val="26"/>
        <w:szCs w:val="26"/>
      </w:rPr>
    </w:lvl>
    <w:lvl w:ilvl="1" w:tplc="1CF4FF8A">
      <w:start w:val="1"/>
      <w:numFmt w:val="lowerLetter"/>
      <w:pStyle w:val="IEEEHeading2"/>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7B425BE4"/>
    <w:multiLevelType w:val="hybridMultilevel"/>
    <w:tmpl w:val="8CCCF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672CD8"/>
    <w:multiLevelType w:val="hybridMultilevel"/>
    <w:tmpl w:val="3396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8160CD"/>
    <w:multiLevelType w:val="hybridMultilevel"/>
    <w:tmpl w:val="56FA38C6"/>
    <w:lvl w:ilvl="0" w:tplc="79B8EECA">
      <w:start w:val="1"/>
      <w:numFmt w:val="decimal"/>
      <w:lvlText w:val="[%1]"/>
      <w:lvlJc w:val="left"/>
      <w:pPr>
        <w:ind w:left="1080" w:hanging="720"/>
      </w:pPr>
      <w:rPr>
        <w:rFonts w:hint="default"/>
        <w:b w:val="0"/>
        <w:bCs w:val="0"/>
      </w:rPr>
    </w:lvl>
    <w:lvl w:ilvl="1" w:tplc="C4AA4D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08755">
    <w:abstractNumId w:val="47"/>
  </w:num>
  <w:num w:numId="2" w16cid:durableId="1135216732">
    <w:abstractNumId w:val="36"/>
  </w:num>
  <w:num w:numId="3" w16cid:durableId="590046518">
    <w:abstractNumId w:val="33"/>
  </w:num>
  <w:num w:numId="4" w16cid:durableId="108471269">
    <w:abstractNumId w:val="6"/>
  </w:num>
  <w:num w:numId="5" w16cid:durableId="708410010">
    <w:abstractNumId w:val="23"/>
  </w:num>
  <w:num w:numId="6" w16cid:durableId="387151429">
    <w:abstractNumId w:val="22"/>
  </w:num>
  <w:num w:numId="7" w16cid:durableId="1666741429">
    <w:abstractNumId w:val="27"/>
  </w:num>
  <w:num w:numId="8" w16cid:durableId="399451067">
    <w:abstractNumId w:val="18"/>
  </w:num>
  <w:num w:numId="9" w16cid:durableId="493109089">
    <w:abstractNumId w:val="54"/>
  </w:num>
  <w:num w:numId="10" w16cid:durableId="2102410220">
    <w:abstractNumId w:val="34"/>
  </w:num>
  <w:num w:numId="11" w16cid:durableId="774981557">
    <w:abstractNumId w:val="14"/>
  </w:num>
  <w:num w:numId="12" w16cid:durableId="1372418736">
    <w:abstractNumId w:val="4"/>
  </w:num>
  <w:num w:numId="13" w16cid:durableId="734661858">
    <w:abstractNumId w:val="0"/>
  </w:num>
  <w:num w:numId="14" w16cid:durableId="1607470117">
    <w:abstractNumId w:val="2"/>
  </w:num>
  <w:num w:numId="15" w16cid:durableId="930166244">
    <w:abstractNumId w:val="15"/>
  </w:num>
  <w:num w:numId="16" w16cid:durableId="67965550">
    <w:abstractNumId w:val="43"/>
  </w:num>
  <w:num w:numId="17" w16cid:durableId="156456822">
    <w:abstractNumId w:val="29"/>
  </w:num>
  <w:num w:numId="18" w16cid:durableId="618536490">
    <w:abstractNumId w:val="31"/>
  </w:num>
  <w:num w:numId="19" w16cid:durableId="2091345347">
    <w:abstractNumId w:val="53"/>
  </w:num>
  <w:num w:numId="20" w16cid:durableId="529143554">
    <w:abstractNumId w:val="44"/>
  </w:num>
  <w:num w:numId="21" w16cid:durableId="74013213">
    <w:abstractNumId w:val="32"/>
  </w:num>
  <w:num w:numId="22" w16cid:durableId="1171027245">
    <w:abstractNumId w:val="26"/>
  </w:num>
  <w:num w:numId="23" w16cid:durableId="579217647">
    <w:abstractNumId w:val="28"/>
  </w:num>
  <w:num w:numId="24" w16cid:durableId="994920650">
    <w:abstractNumId w:val="10"/>
  </w:num>
  <w:num w:numId="25" w16cid:durableId="451560168">
    <w:abstractNumId w:val="16"/>
  </w:num>
  <w:num w:numId="26" w16cid:durableId="257375675">
    <w:abstractNumId w:val="9"/>
  </w:num>
  <w:num w:numId="27" w16cid:durableId="1656370728">
    <w:abstractNumId w:val="46"/>
  </w:num>
  <w:num w:numId="28" w16cid:durableId="1274360089">
    <w:abstractNumId w:val="19"/>
  </w:num>
  <w:num w:numId="29" w16cid:durableId="54665213">
    <w:abstractNumId w:val="30"/>
  </w:num>
  <w:num w:numId="30" w16cid:durableId="856506906">
    <w:abstractNumId w:val="41"/>
  </w:num>
  <w:num w:numId="31" w16cid:durableId="1785034730">
    <w:abstractNumId w:val="24"/>
  </w:num>
  <w:num w:numId="32" w16cid:durableId="48115606">
    <w:abstractNumId w:val="40"/>
  </w:num>
  <w:num w:numId="33" w16cid:durableId="692389787">
    <w:abstractNumId w:val="20"/>
  </w:num>
  <w:num w:numId="34" w16cid:durableId="312956588">
    <w:abstractNumId w:val="39"/>
  </w:num>
  <w:num w:numId="35" w16cid:durableId="598561991">
    <w:abstractNumId w:val="13"/>
  </w:num>
  <w:num w:numId="36" w16cid:durableId="1586957530">
    <w:abstractNumId w:val="5"/>
  </w:num>
  <w:num w:numId="37" w16cid:durableId="339691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2913537">
    <w:abstractNumId w:val="42"/>
  </w:num>
  <w:num w:numId="39" w16cid:durableId="1838839130">
    <w:abstractNumId w:val="48"/>
  </w:num>
  <w:num w:numId="40" w16cid:durableId="2115779244">
    <w:abstractNumId w:val="17"/>
  </w:num>
  <w:num w:numId="41" w16cid:durableId="176963793">
    <w:abstractNumId w:val="7"/>
  </w:num>
  <w:num w:numId="42" w16cid:durableId="1436636867">
    <w:abstractNumId w:val="37"/>
  </w:num>
  <w:num w:numId="43" w16cid:durableId="1751922231">
    <w:abstractNumId w:val="52"/>
  </w:num>
  <w:num w:numId="44" w16cid:durableId="1878425471">
    <w:abstractNumId w:val="38"/>
  </w:num>
  <w:num w:numId="45" w16cid:durableId="1564683315">
    <w:abstractNumId w:val="25"/>
  </w:num>
  <w:num w:numId="46" w16cid:durableId="1907916156">
    <w:abstractNumId w:val="8"/>
  </w:num>
  <w:num w:numId="47" w16cid:durableId="1014914220">
    <w:abstractNumId w:val="49"/>
  </w:num>
  <w:num w:numId="48" w16cid:durableId="75136262">
    <w:abstractNumId w:val="21"/>
  </w:num>
  <w:num w:numId="49" w16cid:durableId="2031561826">
    <w:abstractNumId w:val="45"/>
  </w:num>
  <w:num w:numId="50" w16cid:durableId="2004819332">
    <w:abstractNumId w:val="35"/>
  </w:num>
  <w:num w:numId="51" w16cid:durableId="475340644">
    <w:abstractNumId w:val="12"/>
  </w:num>
  <w:num w:numId="52" w16cid:durableId="1590850870">
    <w:abstractNumId w:val="51"/>
  </w:num>
  <w:num w:numId="53" w16cid:durableId="992028208">
    <w:abstractNumId w:val="51"/>
  </w:num>
  <w:num w:numId="54" w16cid:durableId="1605530640">
    <w:abstractNumId w:val="51"/>
  </w:num>
  <w:num w:numId="55" w16cid:durableId="1409187011">
    <w:abstractNumId w:val="11"/>
  </w:num>
  <w:num w:numId="56" w16cid:durableId="753624694">
    <w:abstractNumId w:val="51"/>
  </w:num>
  <w:num w:numId="57" w16cid:durableId="104346887">
    <w:abstractNumId w:val="51"/>
  </w:num>
  <w:num w:numId="58" w16cid:durableId="1945265407">
    <w:abstractNumId w:val="51"/>
  </w:num>
  <w:num w:numId="59" w16cid:durableId="903298724">
    <w:abstractNumId w:val="51"/>
  </w:num>
  <w:num w:numId="60" w16cid:durableId="2009555080">
    <w:abstractNumId w:val="51"/>
  </w:num>
  <w:num w:numId="61" w16cid:durableId="438768023">
    <w:abstractNumId w:val="11"/>
  </w:num>
  <w:num w:numId="62" w16cid:durableId="1105266220">
    <w:abstractNumId w:val="11"/>
    <w:lvlOverride w:ilvl="0">
      <w:startOverride w:val="1"/>
    </w:lvlOverride>
  </w:num>
  <w:num w:numId="63" w16cid:durableId="813916102">
    <w:abstractNumId w:val="50"/>
  </w:num>
  <w:num w:numId="64" w16cid:durableId="1408772034">
    <w:abstractNumId w:val="50"/>
  </w:num>
  <w:num w:numId="65" w16cid:durableId="1717122828">
    <w:abstractNumId w:val="11"/>
  </w:num>
  <w:num w:numId="66" w16cid:durableId="1056514056">
    <w:abstractNumId w:val="11"/>
  </w:num>
  <w:num w:numId="67" w16cid:durableId="265355320">
    <w:abstractNumId w:val="11"/>
  </w:num>
  <w:num w:numId="68" w16cid:durableId="1440104114">
    <w:abstractNumId w:val="5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MY"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IN"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LI0MDE3NLQwNTIxNjZQ0lEKTi0uzszPAykwrQUAwSYo6CwAAAA="/>
  </w:docVars>
  <w:rsids>
    <w:rsidRoot w:val="00426FBB"/>
    <w:rsid w:val="000002E1"/>
    <w:rsid w:val="000008DF"/>
    <w:rsid w:val="00000DDB"/>
    <w:rsid w:val="00001313"/>
    <w:rsid w:val="00002860"/>
    <w:rsid w:val="00005946"/>
    <w:rsid w:val="00017719"/>
    <w:rsid w:val="00021273"/>
    <w:rsid w:val="00021A4A"/>
    <w:rsid w:val="000240B2"/>
    <w:rsid w:val="00027F1D"/>
    <w:rsid w:val="000325E2"/>
    <w:rsid w:val="000328A7"/>
    <w:rsid w:val="0003296C"/>
    <w:rsid w:val="00041AB7"/>
    <w:rsid w:val="00053A30"/>
    <w:rsid w:val="00054421"/>
    <w:rsid w:val="00062E46"/>
    <w:rsid w:val="000740E4"/>
    <w:rsid w:val="00074964"/>
    <w:rsid w:val="00074AC8"/>
    <w:rsid w:val="00075A86"/>
    <w:rsid w:val="00080792"/>
    <w:rsid w:val="00081408"/>
    <w:rsid w:val="00081EBE"/>
    <w:rsid w:val="00084504"/>
    <w:rsid w:val="00086EDC"/>
    <w:rsid w:val="0008742D"/>
    <w:rsid w:val="000904E3"/>
    <w:rsid w:val="00095AAE"/>
    <w:rsid w:val="00096C3C"/>
    <w:rsid w:val="00097830"/>
    <w:rsid w:val="000A0BD3"/>
    <w:rsid w:val="000A2CFE"/>
    <w:rsid w:val="000A42BD"/>
    <w:rsid w:val="000A4A5D"/>
    <w:rsid w:val="000A6DD6"/>
    <w:rsid w:val="000A75EF"/>
    <w:rsid w:val="000B0DFB"/>
    <w:rsid w:val="000B36A3"/>
    <w:rsid w:val="000C013C"/>
    <w:rsid w:val="000C5BFE"/>
    <w:rsid w:val="000C7AEE"/>
    <w:rsid w:val="000D2274"/>
    <w:rsid w:val="000D474B"/>
    <w:rsid w:val="000D56BB"/>
    <w:rsid w:val="000E3F84"/>
    <w:rsid w:val="000E7BAB"/>
    <w:rsid w:val="000E7D6C"/>
    <w:rsid w:val="000F0ADC"/>
    <w:rsid w:val="000F662C"/>
    <w:rsid w:val="001016A1"/>
    <w:rsid w:val="00101B6C"/>
    <w:rsid w:val="00105264"/>
    <w:rsid w:val="001056DF"/>
    <w:rsid w:val="00111153"/>
    <w:rsid w:val="00114025"/>
    <w:rsid w:val="001160D2"/>
    <w:rsid w:val="00117CE9"/>
    <w:rsid w:val="00123169"/>
    <w:rsid w:val="00125A2B"/>
    <w:rsid w:val="001319CF"/>
    <w:rsid w:val="00132779"/>
    <w:rsid w:val="00133897"/>
    <w:rsid w:val="001348A5"/>
    <w:rsid w:val="00137E10"/>
    <w:rsid w:val="001464BF"/>
    <w:rsid w:val="00151B8E"/>
    <w:rsid w:val="0015415C"/>
    <w:rsid w:val="0015537D"/>
    <w:rsid w:val="00157F58"/>
    <w:rsid w:val="00165DE6"/>
    <w:rsid w:val="00172FE2"/>
    <w:rsid w:val="00180DD4"/>
    <w:rsid w:val="0018191B"/>
    <w:rsid w:val="00192538"/>
    <w:rsid w:val="001928FB"/>
    <w:rsid w:val="00192A6D"/>
    <w:rsid w:val="00192BC7"/>
    <w:rsid w:val="00193E9C"/>
    <w:rsid w:val="001A211E"/>
    <w:rsid w:val="001A50EA"/>
    <w:rsid w:val="001A546C"/>
    <w:rsid w:val="001A6E7E"/>
    <w:rsid w:val="001A7662"/>
    <w:rsid w:val="001B4E92"/>
    <w:rsid w:val="001B6A25"/>
    <w:rsid w:val="001B77B6"/>
    <w:rsid w:val="001C1FC6"/>
    <w:rsid w:val="001D29EB"/>
    <w:rsid w:val="001D510F"/>
    <w:rsid w:val="001D622A"/>
    <w:rsid w:val="001E2251"/>
    <w:rsid w:val="001E54C7"/>
    <w:rsid w:val="001E672F"/>
    <w:rsid w:val="001F16CD"/>
    <w:rsid w:val="001F47D2"/>
    <w:rsid w:val="001F7CD0"/>
    <w:rsid w:val="0020509C"/>
    <w:rsid w:val="002102E9"/>
    <w:rsid w:val="002171B7"/>
    <w:rsid w:val="0022285A"/>
    <w:rsid w:val="00224C61"/>
    <w:rsid w:val="00230D23"/>
    <w:rsid w:val="00236567"/>
    <w:rsid w:val="00237887"/>
    <w:rsid w:val="00245995"/>
    <w:rsid w:val="00251A94"/>
    <w:rsid w:val="002544B3"/>
    <w:rsid w:val="002554DB"/>
    <w:rsid w:val="00255D00"/>
    <w:rsid w:val="00256E48"/>
    <w:rsid w:val="0025784A"/>
    <w:rsid w:val="00261847"/>
    <w:rsid w:val="00261A36"/>
    <w:rsid w:val="00263A3E"/>
    <w:rsid w:val="002662A1"/>
    <w:rsid w:val="002674C5"/>
    <w:rsid w:val="0027227B"/>
    <w:rsid w:val="00273AC7"/>
    <w:rsid w:val="00273BF8"/>
    <w:rsid w:val="00273C50"/>
    <w:rsid w:val="00273D2C"/>
    <w:rsid w:val="00282742"/>
    <w:rsid w:val="00285ECD"/>
    <w:rsid w:val="00290E1B"/>
    <w:rsid w:val="00291B17"/>
    <w:rsid w:val="00293B3E"/>
    <w:rsid w:val="002A2216"/>
    <w:rsid w:val="002A2BDE"/>
    <w:rsid w:val="002A6742"/>
    <w:rsid w:val="002A7E54"/>
    <w:rsid w:val="002B6826"/>
    <w:rsid w:val="002C1A7F"/>
    <w:rsid w:val="002C2E94"/>
    <w:rsid w:val="002C4239"/>
    <w:rsid w:val="002C4623"/>
    <w:rsid w:val="002C559D"/>
    <w:rsid w:val="002D2D42"/>
    <w:rsid w:val="002D31CE"/>
    <w:rsid w:val="002D3B94"/>
    <w:rsid w:val="002D4D58"/>
    <w:rsid w:val="002D544C"/>
    <w:rsid w:val="002E190A"/>
    <w:rsid w:val="002E674D"/>
    <w:rsid w:val="002E7CB6"/>
    <w:rsid w:val="002F3111"/>
    <w:rsid w:val="002F49EE"/>
    <w:rsid w:val="002F654F"/>
    <w:rsid w:val="002F72D0"/>
    <w:rsid w:val="003003AB"/>
    <w:rsid w:val="00300547"/>
    <w:rsid w:val="00303730"/>
    <w:rsid w:val="00305E33"/>
    <w:rsid w:val="0030612C"/>
    <w:rsid w:val="003063EE"/>
    <w:rsid w:val="00311B85"/>
    <w:rsid w:val="00311C49"/>
    <w:rsid w:val="003129A8"/>
    <w:rsid w:val="00314280"/>
    <w:rsid w:val="00317E09"/>
    <w:rsid w:val="00320294"/>
    <w:rsid w:val="0032119E"/>
    <w:rsid w:val="00321304"/>
    <w:rsid w:val="003246ED"/>
    <w:rsid w:val="00331F84"/>
    <w:rsid w:val="00331FB5"/>
    <w:rsid w:val="00333215"/>
    <w:rsid w:val="0033510C"/>
    <w:rsid w:val="0033611F"/>
    <w:rsid w:val="00336426"/>
    <w:rsid w:val="00336D8B"/>
    <w:rsid w:val="0034286F"/>
    <w:rsid w:val="00346858"/>
    <w:rsid w:val="00350B16"/>
    <w:rsid w:val="00350E06"/>
    <w:rsid w:val="0035615B"/>
    <w:rsid w:val="00357043"/>
    <w:rsid w:val="0036010B"/>
    <w:rsid w:val="00376BF4"/>
    <w:rsid w:val="00377F8E"/>
    <w:rsid w:val="00377FA5"/>
    <w:rsid w:val="0038371B"/>
    <w:rsid w:val="00385F35"/>
    <w:rsid w:val="00393793"/>
    <w:rsid w:val="003950A4"/>
    <w:rsid w:val="003A7351"/>
    <w:rsid w:val="003A7887"/>
    <w:rsid w:val="003B3B05"/>
    <w:rsid w:val="003C4809"/>
    <w:rsid w:val="003C71F0"/>
    <w:rsid w:val="003E3577"/>
    <w:rsid w:val="003E3E41"/>
    <w:rsid w:val="003E5ED5"/>
    <w:rsid w:val="003E60F7"/>
    <w:rsid w:val="003E7262"/>
    <w:rsid w:val="003F09EB"/>
    <w:rsid w:val="003F0D15"/>
    <w:rsid w:val="003F0EBA"/>
    <w:rsid w:val="003F1534"/>
    <w:rsid w:val="003F3A61"/>
    <w:rsid w:val="003F48DD"/>
    <w:rsid w:val="00400311"/>
    <w:rsid w:val="004041FD"/>
    <w:rsid w:val="00410A5D"/>
    <w:rsid w:val="00414909"/>
    <w:rsid w:val="0041611C"/>
    <w:rsid w:val="00416321"/>
    <w:rsid w:val="00420332"/>
    <w:rsid w:val="0042238B"/>
    <w:rsid w:val="00423093"/>
    <w:rsid w:val="004234BF"/>
    <w:rsid w:val="00425A6A"/>
    <w:rsid w:val="004265CF"/>
    <w:rsid w:val="004267D5"/>
    <w:rsid w:val="004269AB"/>
    <w:rsid w:val="00426FBB"/>
    <w:rsid w:val="00431CBE"/>
    <w:rsid w:val="00433D8D"/>
    <w:rsid w:val="004352FD"/>
    <w:rsid w:val="004374E7"/>
    <w:rsid w:val="00442A4B"/>
    <w:rsid w:val="00452811"/>
    <w:rsid w:val="00453D4E"/>
    <w:rsid w:val="00456157"/>
    <w:rsid w:val="00456712"/>
    <w:rsid w:val="00463170"/>
    <w:rsid w:val="0046679A"/>
    <w:rsid w:val="00467BAC"/>
    <w:rsid w:val="00467E77"/>
    <w:rsid w:val="00470B59"/>
    <w:rsid w:val="0047140A"/>
    <w:rsid w:val="0047429A"/>
    <w:rsid w:val="00474578"/>
    <w:rsid w:val="004748CD"/>
    <w:rsid w:val="0048374C"/>
    <w:rsid w:val="00483890"/>
    <w:rsid w:val="00486261"/>
    <w:rsid w:val="0048771D"/>
    <w:rsid w:val="00490CE2"/>
    <w:rsid w:val="00491769"/>
    <w:rsid w:val="004928CA"/>
    <w:rsid w:val="00494FA5"/>
    <w:rsid w:val="004A6087"/>
    <w:rsid w:val="004A6605"/>
    <w:rsid w:val="004A6BCB"/>
    <w:rsid w:val="004C36F3"/>
    <w:rsid w:val="004C45FA"/>
    <w:rsid w:val="004D21B3"/>
    <w:rsid w:val="004E0115"/>
    <w:rsid w:val="004E1BD8"/>
    <w:rsid w:val="004E3E4D"/>
    <w:rsid w:val="004E452A"/>
    <w:rsid w:val="004E78E3"/>
    <w:rsid w:val="004F687F"/>
    <w:rsid w:val="005004BF"/>
    <w:rsid w:val="005012F7"/>
    <w:rsid w:val="00502E89"/>
    <w:rsid w:val="00510E95"/>
    <w:rsid w:val="00516BE6"/>
    <w:rsid w:val="00520A86"/>
    <w:rsid w:val="00520DA6"/>
    <w:rsid w:val="00527D56"/>
    <w:rsid w:val="0053221F"/>
    <w:rsid w:val="005331F4"/>
    <w:rsid w:val="00536FAE"/>
    <w:rsid w:val="00542C85"/>
    <w:rsid w:val="00544133"/>
    <w:rsid w:val="00551800"/>
    <w:rsid w:val="00553510"/>
    <w:rsid w:val="00554186"/>
    <w:rsid w:val="00556C9B"/>
    <w:rsid w:val="00580615"/>
    <w:rsid w:val="00585057"/>
    <w:rsid w:val="00585769"/>
    <w:rsid w:val="005857DB"/>
    <w:rsid w:val="00591121"/>
    <w:rsid w:val="00591130"/>
    <w:rsid w:val="00593DF1"/>
    <w:rsid w:val="00594B2A"/>
    <w:rsid w:val="00597721"/>
    <w:rsid w:val="005A2465"/>
    <w:rsid w:val="005A2576"/>
    <w:rsid w:val="005A3F28"/>
    <w:rsid w:val="005A40BE"/>
    <w:rsid w:val="005A5815"/>
    <w:rsid w:val="005B13E2"/>
    <w:rsid w:val="005B47D7"/>
    <w:rsid w:val="005B728F"/>
    <w:rsid w:val="005B7A07"/>
    <w:rsid w:val="005C5526"/>
    <w:rsid w:val="005C58C4"/>
    <w:rsid w:val="005C62C6"/>
    <w:rsid w:val="005D2363"/>
    <w:rsid w:val="005D2FEE"/>
    <w:rsid w:val="005D3B6A"/>
    <w:rsid w:val="005D4915"/>
    <w:rsid w:val="005D5E60"/>
    <w:rsid w:val="005D78C4"/>
    <w:rsid w:val="005D7B9E"/>
    <w:rsid w:val="005E036E"/>
    <w:rsid w:val="005E0572"/>
    <w:rsid w:val="005E22E2"/>
    <w:rsid w:val="005F00A9"/>
    <w:rsid w:val="005F0834"/>
    <w:rsid w:val="005F3F99"/>
    <w:rsid w:val="005F5E31"/>
    <w:rsid w:val="005F6DC3"/>
    <w:rsid w:val="0060185E"/>
    <w:rsid w:val="00601A8E"/>
    <w:rsid w:val="00605574"/>
    <w:rsid w:val="0060656D"/>
    <w:rsid w:val="00613A6B"/>
    <w:rsid w:val="0062033E"/>
    <w:rsid w:val="00622A92"/>
    <w:rsid w:val="00624482"/>
    <w:rsid w:val="006244FE"/>
    <w:rsid w:val="006268A4"/>
    <w:rsid w:val="0063018D"/>
    <w:rsid w:val="00631C60"/>
    <w:rsid w:val="00641B4D"/>
    <w:rsid w:val="0064263D"/>
    <w:rsid w:val="0064799C"/>
    <w:rsid w:val="00654156"/>
    <w:rsid w:val="00656119"/>
    <w:rsid w:val="00661F27"/>
    <w:rsid w:val="00664BD9"/>
    <w:rsid w:val="006654C9"/>
    <w:rsid w:val="00666FAF"/>
    <w:rsid w:val="00667736"/>
    <w:rsid w:val="00671026"/>
    <w:rsid w:val="00676F7A"/>
    <w:rsid w:val="00677103"/>
    <w:rsid w:val="006779A1"/>
    <w:rsid w:val="0068286D"/>
    <w:rsid w:val="006841E1"/>
    <w:rsid w:val="00686C19"/>
    <w:rsid w:val="00686C35"/>
    <w:rsid w:val="006901DC"/>
    <w:rsid w:val="00694B1E"/>
    <w:rsid w:val="0069545B"/>
    <w:rsid w:val="00697AA1"/>
    <w:rsid w:val="006A4C90"/>
    <w:rsid w:val="006B47CA"/>
    <w:rsid w:val="006B72B0"/>
    <w:rsid w:val="006C33F0"/>
    <w:rsid w:val="006C7183"/>
    <w:rsid w:val="006C7AAA"/>
    <w:rsid w:val="006D1C2A"/>
    <w:rsid w:val="006D264F"/>
    <w:rsid w:val="006E2A8D"/>
    <w:rsid w:val="006E7574"/>
    <w:rsid w:val="006F03EE"/>
    <w:rsid w:val="006F1362"/>
    <w:rsid w:val="006F74D9"/>
    <w:rsid w:val="0070168D"/>
    <w:rsid w:val="00703430"/>
    <w:rsid w:val="007069BE"/>
    <w:rsid w:val="0071202A"/>
    <w:rsid w:val="00713B97"/>
    <w:rsid w:val="00720B98"/>
    <w:rsid w:val="00725576"/>
    <w:rsid w:val="0072631D"/>
    <w:rsid w:val="00732C49"/>
    <w:rsid w:val="00733490"/>
    <w:rsid w:val="00733959"/>
    <w:rsid w:val="007340A3"/>
    <w:rsid w:val="00734204"/>
    <w:rsid w:val="00740A10"/>
    <w:rsid w:val="00745C86"/>
    <w:rsid w:val="00745E9E"/>
    <w:rsid w:val="007543F2"/>
    <w:rsid w:val="00763016"/>
    <w:rsid w:val="00764603"/>
    <w:rsid w:val="0076604D"/>
    <w:rsid w:val="00767DA6"/>
    <w:rsid w:val="00772229"/>
    <w:rsid w:val="00774986"/>
    <w:rsid w:val="007755E3"/>
    <w:rsid w:val="0078256E"/>
    <w:rsid w:val="00790909"/>
    <w:rsid w:val="00797262"/>
    <w:rsid w:val="007A0C1F"/>
    <w:rsid w:val="007A657F"/>
    <w:rsid w:val="007B401A"/>
    <w:rsid w:val="007B4EDA"/>
    <w:rsid w:val="007B5A07"/>
    <w:rsid w:val="007C1A1E"/>
    <w:rsid w:val="007D3E71"/>
    <w:rsid w:val="007D501B"/>
    <w:rsid w:val="007E5571"/>
    <w:rsid w:val="007E5D6A"/>
    <w:rsid w:val="007E645D"/>
    <w:rsid w:val="007F2EB2"/>
    <w:rsid w:val="007F33FD"/>
    <w:rsid w:val="007F75CA"/>
    <w:rsid w:val="008138FA"/>
    <w:rsid w:val="00816D7E"/>
    <w:rsid w:val="00821E08"/>
    <w:rsid w:val="00825CEA"/>
    <w:rsid w:val="00826F19"/>
    <w:rsid w:val="00834EFD"/>
    <w:rsid w:val="00843C58"/>
    <w:rsid w:val="00844B24"/>
    <w:rsid w:val="0084515F"/>
    <w:rsid w:val="0084620E"/>
    <w:rsid w:val="0085092D"/>
    <w:rsid w:val="00852B52"/>
    <w:rsid w:val="00866082"/>
    <w:rsid w:val="00870581"/>
    <w:rsid w:val="0087090C"/>
    <w:rsid w:val="0087644A"/>
    <w:rsid w:val="00877D4C"/>
    <w:rsid w:val="00887878"/>
    <w:rsid w:val="0089763B"/>
    <w:rsid w:val="008A4FD3"/>
    <w:rsid w:val="008A66C8"/>
    <w:rsid w:val="008A6CE9"/>
    <w:rsid w:val="008B4140"/>
    <w:rsid w:val="008B6AE3"/>
    <w:rsid w:val="008B7AE0"/>
    <w:rsid w:val="008C1929"/>
    <w:rsid w:val="008C55EE"/>
    <w:rsid w:val="008C71F4"/>
    <w:rsid w:val="008D1045"/>
    <w:rsid w:val="008D191E"/>
    <w:rsid w:val="008D1E1F"/>
    <w:rsid w:val="008D3348"/>
    <w:rsid w:val="008D7CF4"/>
    <w:rsid w:val="008E5996"/>
    <w:rsid w:val="008E5F39"/>
    <w:rsid w:val="008E6AF9"/>
    <w:rsid w:val="008F1C1D"/>
    <w:rsid w:val="008F2283"/>
    <w:rsid w:val="008F7CBB"/>
    <w:rsid w:val="00900C2A"/>
    <w:rsid w:val="00901AE1"/>
    <w:rsid w:val="009205B4"/>
    <w:rsid w:val="009239C6"/>
    <w:rsid w:val="009246F5"/>
    <w:rsid w:val="00924BB0"/>
    <w:rsid w:val="00927370"/>
    <w:rsid w:val="00930EB1"/>
    <w:rsid w:val="00933818"/>
    <w:rsid w:val="00941A21"/>
    <w:rsid w:val="00942D86"/>
    <w:rsid w:val="00945BF9"/>
    <w:rsid w:val="009504F2"/>
    <w:rsid w:val="00951692"/>
    <w:rsid w:val="00954D45"/>
    <w:rsid w:val="00955B59"/>
    <w:rsid w:val="009674F4"/>
    <w:rsid w:val="00967EFC"/>
    <w:rsid w:val="009779B2"/>
    <w:rsid w:val="009843B2"/>
    <w:rsid w:val="009862D7"/>
    <w:rsid w:val="00990651"/>
    <w:rsid w:val="00992262"/>
    <w:rsid w:val="009926BC"/>
    <w:rsid w:val="0099532F"/>
    <w:rsid w:val="009969CC"/>
    <w:rsid w:val="009976B0"/>
    <w:rsid w:val="009A0D92"/>
    <w:rsid w:val="009A4319"/>
    <w:rsid w:val="009A6467"/>
    <w:rsid w:val="009A6C3F"/>
    <w:rsid w:val="009B1B20"/>
    <w:rsid w:val="009B1E17"/>
    <w:rsid w:val="009B32AF"/>
    <w:rsid w:val="009B3CC1"/>
    <w:rsid w:val="009B4818"/>
    <w:rsid w:val="009B73F2"/>
    <w:rsid w:val="009C0CA7"/>
    <w:rsid w:val="009C12BD"/>
    <w:rsid w:val="009C22E6"/>
    <w:rsid w:val="009C50FE"/>
    <w:rsid w:val="009D1195"/>
    <w:rsid w:val="009D1349"/>
    <w:rsid w:val="009D5819"/>
    <w:rsid w:val="009D5F36"/>
    <w:rsid w:val="009D7604"/>
    <w:rsid w:val="009E49AF"/>
    <w:rsid w:val="009F0687"/>
    <w:rsid w:val="009F6354"/>
    <w:rsid w:val="00A0014D"/>
    <w:rsid w:val="00A036C5"/>
    <w:rsid w:val="00A03E75"/>
    <w:rsid w:val="00A126B2"/>
    <w:rsid w:val="00A14BBB"/>
    <w:rsid w:val="00A15003"/>
    <w:rsid w:val="00A15FD3"/>
    <w:rsid w:val="00A16151"/>
    <w:rsid w:val="00A16A93"/>
    <w:rsid w:val="00A2037B"/>
    <w:rsid w:val="00A358B9"/>
    <w:rsid w:val="00A370A0"/>
    <w:rsid w:val="00A41645"/>
    <w:rsid w:val="00A42B57"/>
    <w:rsid w:val="00A45FCE"/>
    <w:rsid w:val="00A47779"/>
    <w:rsid w:val="00A5001E"/>
    <w:rsid w:val="00A533F4"/>
    <w:rsid w:val="00A551DD"/>
    <w:rsid w:val="00A569BA"/>
    <w:rsid w:val="00A67779"/>
    <w:rsid w:val="00A70BC9"/>
    <w:rsid w:val="00A71455"/>
    <w:rsid w:val="00A75671"/>
    <w:rsid w:val="00A773CC"/>
    <w:rsid w:val="00A777F2"/>
    <w:rsid w:val="00A7786D"/>
    <w:rsid w:val="00A8211E"/>
    <w:rsid w:val="00A843A4"/>
    <w:rsid w:val="00A85602"/>
    <w:rsid w:val="00A91023"/>
    <w:rsid w:val="00A9318B"/>
    <w:rsid w:val="00A93CC1"/>
    <w:rsid w:val="00A94AC1"/>
    <w:rsid w:val="00AA1878"/>
    <w:rsid w:val="00AA2CA3"/>
    <w:rsid w:val="00AA3815"/>
    <w:rsid w:val="00AA5238"/>
    <w:rsid w:val="00AB18B7"/>
    <w:rsid w:val="00AB4391"/>
    <w:rsid w:val="00AB61FD"/>
    <w:rsid w:val="00AB75AB"/>
    <w:rsid w:val="00AC16B5"/>
    <w:rsid w:val="00AC1D78"/>
    <w:rsid w:val="00AC24CC"/>
    <w:rsid w:val="00AC5929"/>
    <w:rsid w:val="00AD335D"/>
    <w:rsid w:val="00AD48D3"/>
    <w:rsid w:val="00AD4AC4"/>
    <w:rsid w:val="00AD7B13"/>
    <w:rsid w:val="00AF792B"/>
    <w:rsid w:val="00B03F2A"/>
    <w:rsid w:val="00B116E4"/>
    <w:rsid w:val="00B2174D"/>
    <w:rsid w:val="00B21A5A"/>
    <w:rsid w:val="00B25081"/>
    <w:rsid w:val="00B25748"/>
    <w:rsid w:val="00B271C0"/>
    <w:rsid w:val="00B3045B"/>
    <w:rsid w:val="00B31049"/>
    <w:rsid w:val="00B32C4A"/>
    <w:rsid w:val="00B34F4A"/>
    <w:rsid w:val="00B35B2C"/>
    <w:rsid w:val="00B4229D"/>
    <w:rsid w:val="00B42573"/>
    <w:rsid w:val="00B428A9"/>
    <w:rsid w:val="00B5396A"/>
    <w:rsid w:val="00B55082"/>
    <w:rsid w:val="00B55D5E"/>
    <w:rsid w:val="00B614DF"/>
    <w:rsid w:val="00B61515"/>
    <w:rsid w:val="00B61A2E"/>
    <w:rsid w:val="00B64255"/>
    <w:rsid w:val="00B65B92"/>
    <w:rsid w:val="00B75FB2"/>
    <w:rsid w:val="00B81119"/>
    <w:rsid w:val="00B82C1B"/>
    <w:rsid w:val="00B933A0"/>
    <w:rsid w:val="00B94516"/>
    <w:rsid w:val="00B94A48"/>
    <w:rsid w:val="00BA253E"/>
    <w:rsid w:val="00BA3A0B"/>
    <w:rsid w:val="00BA4AC0"/>
    <w:rsid w:val="00BB1726"/>
    <w:rsid w:val="00BB21AF"/>
    <w:rsid w:val="00BB2855"/>
    <w:rsid w:val="00BB61CC"/>
    <w:rsid w:val="00BC5607"/>
    <w:rsid w:val="00BC5AD2"/>
    <w:rsid w:val="00BC74A9"/>
    <w:rsid w:val="00BD19C1"/>
    <w:rsid w:val="00BD20E5"/>
    <w:rsid w:val="00BD25B8"/>
    <w:rsid w:val="00BD67C6"/>
    <w:rsid w:val="00BE2364"/>
    <w:rsid w:val="00BE44B0"/>
    <w:rsid w:val="00BE4B3B"/>
    <w:rsid w:val="00BF473A"/>
    <w:rsid w:val="00C00212"/>
    <w:rsid w:val="00C012E1"/>
    <w:rsid w:val="00C046FB"/>
    <w:rsid w:val="00C06BB4"/>
    <w:rsid w:val="00C10D20"/>
    <w:rsid w:val="00C12E0C"/>
    <w:rsid w:val="00C14E51"/>
    <w:rsid w:val="00C163F6"/>
    <w:rsid w:val="00C17A8A"/>
    <w:rsid w:val="00C21916"/>
    <w:rsid w:val="00C24486"/>
    <w:rsid w:val="00C30067"/>
    <w:rsid w:val="00C30BA3"/>
    <w:rsid w:val="00C31A11"/>
    <w:rsid w:val="00C32C4E"/>
    <w:rsid w:val="00C34933"/>
    <w:rsid w:val="00C41AEC"/>
    <w:rsid w:val="00C457CA"/>
    <w:rsid w:val="00C47ED4"/>
    <w:rsid w:val="00C51CDF"/>
    <w:rsid w:val="00C51D5A"/>
    <w:rsid w:val="00C52AC7"/>
    <w:rsid w:val="00C563DD"/>
    <w:rsid w:val="00C57FB7"/>
    <w:rsid w:val="00C61425"/>
    <w:rsid w:val="00C61A70"/>
    <w:rsid w:val="00C64146"/>
    <w:rsid w:val="00C65F3F"/>
    <w:rsid w:val="00C716F6"/>
    <w:rsid w:val="00C7226C"/>
    <w:rsid w:val="00C72414"/>
    <w:rsid w:val="00C729DF"/>
    <w:rsid w:val="00C74FCE"/>
    <w:rsid w:val="00C81A7F"/>
    <w:rsid w:val="00C81D4D"/>
    <w:rsid w:val="00C8667B"/>
    <w:rsid w:val="00C87856"/>
    <w:rsid w:val="00C93374"/>
    <w:rsid w:val="00C97729"/>
    <w:rsid w:val="00CA20CE"/>
    <w:rsid w:val="00CA3D1D"/>
    <w:rsid w:val="00CA4CE3"/>
    <w:rsid w:val="00CA7C22"/>
    <w:rsid w:val="00CB0B8C"/>
    <w:rsid w:val="00CB4FAD"/>
    <w:rsid w:val="00CD13CC"/>
    <w:rsid w:val="00CD16C1"/>
    <w:rsid w:val="00CD4F3F"/>
    <w:rsid w:val="00CD6FCB"/>
    <w:rsid w:val="00CD7810"/>
    <w:rsid w:val="00CE65AA"/>
    <w:rsid w:val="00CF0AEB"/>
    <w:rsid w:val="00CF3025"/>
    <w:rsid w:val="00D00FB8"/>
    <w:rsid w:val="00D01E44"/>
    <w:rsid w:val="00D06455"/>
    <w:rsid w:val="00D06B46"/>
    <w:rsid w:val="00D075B6"/>
    <w:rsid w:val="00D10FC9"/>
    <w:rsid w:val="00D2572E"/>
    <w:rsid w:val="00D311F8"/>
    <w:rsid w:val="00D36B52"/>
    <w:rsid w:val="00D377C8"/>
    <w:rsid w:val="00D41274"/>
    <w:rsid w:val="00D42095"/>
    <w:rsid w:val="00D43BF3"/>
    <w:rsid w:val="00D54900"/>
    <w:rsid w:val="00D579AB"/>
    <w:rsid w:val="00D60851"/>
    <w:rsid w:val="00D64AF0"/>
    <w:rsid w:val="00D64B62"/>
    <w:rsid w:val="00D715C9"/>
    <w:rsid w:val="00D7245C"/>
    <w:rsid w:val="00D7487B"/>
    <w:rsid w:val="00D74FAF"/>
    <w:rsid w:val="00D767BB"/>
    <w:rsid w:val="00D769FE"/>
    <w:rsid w:val="00D802FD"/>
    <w:rsid w:val="00D826BF"/>
    <w:rsid w:val="00D8312C"/>
    <w:rsid w:val="00D939B0"/>
    <w:rsid w:val="00D94290"/>
    <w:rsid w:val="00DA0C45"/>
    <w:rsid w:val="00DB000C"/>
    <w:rsid w:val="00DB16E0"/>
    <w:rsid w:val="00DB2DF9"/>
    <w:rsid w:val="00DB4126"/>
    <w:rsid w:val="00DB4A4D"/>
    <w:rsid w:val="00DB66B2"/>
    <w:rsid w:val="00DB7E63"/>
    <w:rsid w:val="00DC1C95"/>
    <w:rsid w:val="00DC1FD2"/>
    <w:rsid w:val="00DC2055"/>
    <w:rsid w:val="00DC2AE2"/>
    <w:rsid w:val="00DC514E"/>
    <w:rsid w:val="00DC519D"/>
    <w:rsid w:val="00DC6F15"/>
    <w:rsid w:val="00DC6F79"/>
    <w:rsid w:val="00DC7749"/>
    <w:rsid w:val="00DD4B93"/>
    <w:rsid w:val="00DD71E8"/>
    <w:rsid w:val="00DD7F83"/>
    <w:rsid w:val="00DE1CEE"/>
    <w:rsid w:val="00DE27D2"/>
    <w:rsid w:val="00DE4FD0"/>
    <w:rsid w:val="00DF7818"/>
    <w:rsid w:val="00E05E3D"/>
    <w:rsid w:val="00E0641E"/>
    <w:rsid w:val="00E06664"/>
    <w:rsid w:val="00E06C65"/>
    <w:rsid w:val="00E10173"/>
    <w:rsid w:val="00E13D21"/>
    <w:rsid w:val="00E15E49"/>
    <w:rsid w:val="00E304BC"/>
    <w:rsid w:val="00E31D8F"/>
    <w:rsid w:val="00E32853"/>
    <w:rsid w:val="00E3546A"/>
    <w:rsid w:val="00E4017B"/>
    <w:rsid w:val="00E401F8"/>
    <w:rsid w:val="00E46425"/>
    <w:rsid w:val="00E471BF"/>
    <w:rsid w:val="00E47D0E"/>
    <w:rsid w:val="00E51141"/>
    <w:rsid w:val="00E52778"/>
    <w:rsid w:val="00E626A9"/>
    <w:rsid w:val="00E62FF8"/>
    <w:rsid w:val="00E64221"/>
    <w:rsid w:val="00E6489A"/>
    <w:rsid w:val="00E65018"/>
    <w:rsid w:val="00E7396F"/>
    <w:rsid w:val="00E748E3"/>
    <w:rsid w:val="00E81207"/>
    <w:rsid w:val="00E8331A"/>
    <w:rsid w:val="00E84634"/>
    <w:rsid w:val="00E84B0E"/>
    <w:rsid w:val="00E9229A"/>
    <w:rsid w:val="00E92D43"/>
    <w:rsid w:val="00E94339"/>
    <w:rsid w:val="00E95DEC"/>
    <w:rsid w:val="00E9658A"/>
    <w:rsid w:val="00E97563"/>
    <w:rsid w:val="00EA0DB9"/>
    <w:rsid w:val="00EA3B92"/>
    <w:rsid w:val="00EB0B63"/>
    <w:rsid w:val="00EB5228"/>
    <w:rsid w:val="00EB636B"/>
    <w:rsid w:val="00EC191D"/>
    <w:rsid w:val="00EC2298"/>
    <w:rsid w:val="00EC265C"/>
    <w:rsid w:val="00EC4C53"/>
    <w:rsid w:val="00EC5C1A"/>
    <w:rsid w:val="00ED0F9D"/>
    <w:rsid w:val="00ED1295"/>
    <w:rsid w:val="00ED2CAB"/>
    <w:rsid w:val="00ED3524"/>
    <w:rsid w:val="00ED48A1"/>
    <w:rsid w:val="00ED61CB"/>
    <w:rsid w:val="00ED673A"/>
    <w:rsid w:val="00ED67EE"/>
    <w:rsid w:val="00EE1FAA"/>
    <w:rsid w:val="00EE737B"/>
    <w:rsid w:val="00EF4899"/>
    <w:rsid w:val="00EF5FA3"/>
    <w:rsid w:val="00EF72DD"/>
    <w:rsid w:val="00EF7A23"/>
    <w:rsid w:val="00F00FFB"/>
    <w:rsid w:val="00F01DFA"/>
    <w:rsid w:val="00F04AB3"/>
    <w:rsid w:val="00F05747"/>
    <w:rsid w:val="00F06A72"/>
    <w:rsid w:val="00F114B5"/>
    <w:rsid w:val="00F12E79"/>
    <w:rsid w:val="00F136F0"/>
    <w:rsid w:val="00F15E19"/>
    <w:rsid w:val="00F17975"/>
    <w:rsid w:val="00F202AB"/>
    <w:rsid w:val="00F20454"/>
    <w:rsid w:val="00F20BBB"/>
    <w:rsid w:val="00F21734"/>
    <w:rsid w:val="00F30B84"/>
    <w:rsid w:val="00F33C1F"/>
    <w:rsid w:val="00F347D6"/>
    <w:rsid w:val="00F34AF9"/>
    <w:rsid w:val="00F4335E"/>
    <w:rsid w:val="00F43BD8"/>
    <w:rsid w:val="00F43C00"/>
    <w:rsid w:val="00F5040C"/>
    <w:rsid w:val="00F53D83"/>
    <w:rsid w:val="00F54C75"/>
    <w:rsid w:val="00F550F9"/>
    <w:rsid w:val="00F562F3"/>
    <w:rsid w:val="00F62395"/>
    <w:rsid w:val="00F62FDE"/>
    <w:rsid w:val="00F6366A"/>
    <w:rsid w:val="00F65A27"/>
    <w:rsid w:val="00F73B99"/>
    <w:rsid w:val="00F74B89"/>
    <w:rsid w:val="00F75133"/>
    <w:rsid w:val="00F776F4"/>
    <w:rsid w:val="00F8184C"/>
    <w:rsid w:val="00F86770"/>
    <w:rsid w:val="00F966B4"/>
    <w:rsid w:val="00FA3899"/>
    <w:rsid w:val="00FA4708"/>
    <w:rsid w:val="00FA4893"/>
    <w:rsid w:val="00FA4909"/>
    <w:rsid w:val="00FA6751"/>
    <w:rsid w:val="00FA6E05"/>
    <w:rsid w:val="00FA715A"/>
    <w:rsid w:val="00FB1048"/>
    <w:rsid w:val="00FB41EE"/>
    <w:rsid w:val="00FB62C4"/>
    <w:rsid w:val="00FB62DA"/>
    <w:rsid w:val="00FB7701"/>
    <w:rsid w:val="00FB7AE2"/>
    <w:rsid w:val="00FB7EF5"/>
    <w:rsid w:val="00FC5F07"/>
    <w:rsid w:val="00FD1AC5"/>
    <w:rsid w:val="00FD59B2"/>
    <w:rsid w:val="00FD5CF0"/>
    <w:rsid w:val="00FE2518"/>
    <w:rsid w:val="00FE716B"/>
    <w:rsid w:val="00FF3175"/>
    <w:rsid w:val="00FF7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72815"/>
  <w15:docId w15:val="{F5585205-2DA7-4678-A511-73F1A06A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iPriority="99" w:unhideWhenUsed="1" w:qFormat="1"/>
    <w:lsdException w:name="heading 8" w:semiHidden="1" w:uiPriority="99" w:unhideWhenUsed="1" w:qFormat="1"/>
    <w:lsdException w:name="heading 9" w:semiHidden="1" w:uiPriority="99" w:unhideWhenUsed="1" w:qFormat="1"/>
    <w:lsdException w:name="footer" w:uiPriority="99"/>
    <w:lsdException w:name="caption" w:uiPriority="35" w:qFormat="1"/>
    <w:lsdException w:name="Title" w:qFormat="1"/>
    <w:lsdException w:name="Body Text" w:uiPriority="99"/>
    <w:lsdException w:name="Subtitle" w:qFormat="1"/>
    <w:lsdException w:name="Body Text 2"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autoRedefine/>
    <w:uiPriority w:val="9"/>
    <w:qFormat/>
    <w:rsid w:val="008E6AF9"/>
    <w:pPr>
      <w:keepNext/>
      <w:numPr>
        <w:numId w:val="52"/>
      </w:numPr>
      <w:spacing w:before="120" w:after="120"/>
      <w:ind w:left="284" w:hanging="284"/>
      <w:outlineLvl w:val="0"/>
    </w:pPr>
    <w:rPr>
      <w:rFonts w:cs="Arial"/>
      <w:b/>
      <w:bCs/>
      <w:kern w:val="32"/>
      <w:sz w:val="28"/>
      <w:szCs w:val="32"/>
    </w:rPr>
  </w:style>
  <w:style w:type="paragraph" w:styleId="Heading2">
    <w:name w:val="heading 2"/>
    <w:basedOn w:val="Normal"/>
    <w:next w:val="Normal"/>
    <w:autoRedefine/>
    <w:qFormat/>
    <w:rsid w:val="00172FE2"/>
    <w:pPr>
      <w:keepNext/>
      <w:numPr>
        <w:numId w:val="55"/>
      </w:numPr>
      <w:spacing w:before="120" w:after="120"/>
      <w:ind w:left="284"/>
      <w:outlineLvl w:val="1"/>
    </w:pPr>
    <w:rPr>
      <w:rFonts w:cs="Arial"/>
      <w:b/>
      <w:bCs/>
      <w:iCs/>
      <w:sz w:val="24"/>
      <w:szCs w:val="28"/>
    </w:rPr>
  </w:style>
  <w:style w:type="paragraph" w:styleId="Heading3">
    <w:name w:val="heading 3"/>
    <w:basedOn w:val="Normal"/>
    <w:next w:val="Normal"/>
    <w:autoRedefine/>
    <w:qFormat/>
    <w:rsid w:val="00BB61CC"/>
    <w:pPr>
      <w:keepNext/>
      <w:numPr>
        <w:numId w:val="63"/>
      </w:numPr>
      <w:spacing w:before="120" w:after="120"/>
      <w:ind w:left="142" w:firstLine="0"/>
      <w:outlineLvl w:val="2"/>
    </w:pPr>
    <w:rPr>
      <w:rFonts w:asciiTheme="majorBidi" w:hAnsiTheme="majorBidi" w:cs="Arial"/>
      <w:b/>
      <w:bCs/>
      <w:i/>
      <w:sz w:val="24"/>
      <w:szCs w:val="26"/>
    </w:rPr>
  </w:style>
  <w:style w:type="paragraph" w:styleId="Heading4">
    <w:name w:val="heading 4"/>
    <w:basedOn w:val="Normal"/>
    <w:next w:val="Normal"/>
    <w:link w:val="Heading4Char"/>
    <w:rsid w:val="00C30BA3"/>
    <w:pPr>
      <w:keepNext/>
      <w:autoSpaceDE w:val="0"/>
      <w:autoSpaceDN w:val="0"/>
      <w:spacing w:before="240" w:after="60"/>
      <w:ind w:left="1152" w:hanging="720"/>
      <w:outlineLvl w:val="3"/>
    </w:pPr>
    <w:rPr>
      <w:rFonts w:eastAsia="Times New Roman"/>
      <w:i/>
      <w:iCs/>
      <w:sz w:val="18"/>
      <w:szCs w:val="18"/>
    </w:rPr>
  </w:style>
  <w:style w:type="paragraph" w:styleId="Heading5">
    <w:name w:val="heading 5"/>
    <w:basedOn w:val="Normal"/>
    <w:next w:val="Normal"/>
    <w:link w:val="Heading5Char"/>
    <w:rsid w:val="00C30BA3"/>
    <w:pPr>
      <w:autoSpaceDE w:val="0"/>
      <w:autoSpaceDN w:val="0"/>
      <w:spacing w:before="240" w:after="60"/>
      <w:ind w:left="1872" w:hanging="720"/>
      <w:outlineLvl w:val="4"/>
    </w:pPr>
    <w:rPr>
      <w:rFonts w:eastAsia="Times New Roman"/>
      <w:sz w:val="18"/>
      <w:szCs w:val="18"/>
    </w:rPr>
  </w:style>
  <w:style w:type="paragraph" w:styleId="Heading6">
    <w:name w:val="heading 6"/>
    <w:basedOn w:val="Normal"/>
    <w:next w:val="Normal"/>
    <w:link w:val="Heading6Char"/>
    <w:rsid w:val="00C30BA3"/>
    <w:pPr>
      <w:autoSpaceDE w:val="0"/>
      <w:autoSpaceDN w:val="0"/>
      <w:spacing w:before="240" w:after="60"/>
      <w:ind w:left="2592" w:hanging="720"/>
      <w:outlineLvl w:val="5"/>
    </w:pPr>
    <w:rPr>
      <w:rFonts w:eastAsia="Times New Roman"/>
      <w:i/>
      <w:iCs/>
      <w:sz w:val="16"/>
      <w:szCs w:val="16"/>
    </w:rPr>
  </w:style>
  <w:style w:type="paragraph" w:styleId="Heading7">
    <w:name w:val="heading 7"/>
    <w:basedOn w:val="Normal"/>
    <w:next w:val="Normal"/>
    <w:link w:val="Heading7Char"/>
    <w:uiPriority w:val="99"/>
    <w:qFormat/>
    <w:rsid w:val="00256E48"/>
    <w:pPr>
      <w:autoSpaceDE w:val="0"/>
      <w:autoSpaceDN w:val="0"/>
      <w:spacing w:before="240" w:after="60"/>
      <w:ind w:left="3312" w:hanging="720"/>
      <w:outlineLvl w:val="6"/>
    </w:pPr>
    <w:rPr>
      <w:rFonts w:eastAsia="Times New Roman"/>
      <w:sz w:val="26"/>
      <w:szCs w:val="16"/>
    </w:rPr>
  </w:style>
  <w:style w:type="paragraph" w:styleId="Heading8">
    <w:name w:val="heading 8"/>
    <w:basedOn w:val="Normal"/>
    <w:next w:val="Normal"/>
    <w:link w:val="Heading8Char"/>
    <w:uiPriority w:val="99"/>
    <w:qFormat/>
    <w:rsid w:val="00C30BA3"/>
    <w:pPr>
      <w:autoSpaceDE w:val="0"/>
      <w:autoSpaceDN w:val="0"/>
      <w:spacing w:before="240" w:after="60"/>
      <w:ind w:left="4032" w:hanging="720"/>
      <w:outlineLvl w:val="7"/>
    </w:pPr>
    <w:rPr>
      <w:rFonts w:eastAsia="Times New Roman"/>
      <w:i/>
      <w:iCs/>
      <w:sz w:val="16"/>
      <w:szCs w:val="16"/>
    </w:rPr>
  </w:style>
  <w:style w:type="paragraph" w:styleId="Heading9">
    <w:name w:val="heading 9"/>
    <w:basedOn w:val="Normal"/>
    <w:next w:val="Normal"/>
    <w:link w:val="Heading9Char"/>
    <w:uiPriority w:val="99"/>
    <w:qFormat/>
    <w:rsid w:val="00C30BA3"/>
    <w:pPr>
      <w:autoSpaceDE w:val="0"/>
      <w:autoSpaceDN w:val="0"/>
      <w:spacing w:before="240" w:after="60"/>
      <w:ind w:left="4752" w:hanging="720"/>
      <w:outlineLvl w:val="8"/>
    </w:pPr>
    <w:rPr>
      <w:rFonts w:eastAsia="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Heading2"/>
    <w:autoRedefine/>
    <w:rsid w:val="00C74FCE"/>
    <w:pPr>
      <w:numPr>
        <w:ilvl w:val="1"/>
        <w:numId w:val="52"/>
      </w:numPr>
      <w:adjustRightInd w:val="0"/>
      <w:snapToGrid w:val="0"/>
      <w:spacing w:line="360" w:lineRule="auto"/>
      <w:ind w:left="426"/>
    </w:pPr>
    <w:rPr>
      <w:b/>
      <w:sz w:val="24"/>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AA1878"/>
    <w:pPr>
      <w:adjustRightInd w:val="0"/>
      <w:snapToGrid w:val="0"/>
      <w:ind w:firstLine="216"/>
      <w:jc w:val="both"/>
    </w:pPr>
    <w:rPr>
      <w:b/>
      <w:sz w:val="18"/>
      <w:lang w:val="en-GB" w:eastAsia="en-GB"/>
    </w:rPr>
  </w:style>
  <w:style w:type="character" w:customStyle="1" w:styleId="IEEEAbtractChar">
    <w:name w:val="IEEE Abtract Char"/>
    <w:link w:val="IEEEAbtract"/>
    <w:rsid w:val="00AA1878"/>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bidi="ar-SA"/>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0C7AEE"/>
    <w:pPr>
      <w:numPr>
        <w:numId w:val="5"/>
      </w:numPr>
      <w:adjustRightInd w:val="0"/>
      <w:snapToGrid w:val="0"/>
      <w:jc w:val="both"/>
    </w:pPr>
    <w:rPr>
      <w:sz w:val="16"/>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FollowedHyperlink">
    <w:name w:val="FollowedHyperlink"/>
    <w:rsid w:val="001B4E92"/>
    <w:rPr>
      <w:color w:val="800080"/>
      <w:u w:val="single"/>
    </w:rPr>
  </w:style>
  <w:style w:type="character" w:styleId="Hyperlink">
    <w:name w:val="Hyperlink"/>
    <w:rsid w:val="00EC4C53"/>
    <w:rPr>
      <w:color w:val="0000FF"/>
      <w:u w:val="single"/>
    </w:rPr>
  </w:style>
  <w:style w:type="paragraph" w:customStyle="1" w:styleId="Affiliation">
    <w:name w:val="Affiliation"/>
    <w:rsid w:val="006779A1"/>
    <w:pPr>
      <w:jc w:val="center"/>
    </w:pPr>
  </w:style>
  <w:style w:type="paragraph" w:customStyle="1" w:styleId="Author">
    <w:name w:val="Author"/>
    <w:rsid w:val="006779A1"/>
    <w:pPr>
      <w:spacing w:before="360" w:after="40"/>
      <w:jc w:val="center"/>
    </w:pPr>
    <w:rPr>
      <w:noProof/>
    </w:rPr>
  </w:style>
  <w:style w:type="paragraph" w:customStyle="1" w:styleId="footnote">
    <w:name w:val="footnote"/>
    <w:rsid w:val="006779A1"/>
    <w:pPr>
      <w:framePr w:hSpace="187" w:vSpace="187" w:wrap="notBeside" w:vAnchor="text" w:hAnchor="page" w:x="6121" w:y="577"/>
      <w:numPr>
        <w:numId w:val="6"/>
      </w:numPr>
      <w:spacing w:after="40"/>
    </w:pPr>
    <w:rPr>
      <w:sz w:val="16"/>
      <w:szCs w:val="16"/>
    </w:rPr>
  </w:style>
  <w:style w:type="paragraph" w:customStyle="1" w:styleId="References">
    <w:name w:val="References"/>
    <w:basedOn w:val="Normal"/>
    <w:rsid w:val="00385F35"/>
    <w:pPr>
      <w:numPr>
        <w:numId w:val="7"/>
      </w:numPr>
      <w:jc w:val="both"/>
    </w:pPr>
    <w:rPr>
      <w:rFonts w:eastAsia="Times New Roman"/>
      <w:sz w:val="16"/>
      <w:szCs w:val="16"/>
    </w:rPr>
  </w:style>
  <w:style w:type="character" w:customStyle="1" w:styleId="apple-converted-space">
    <w:name w:val="apple-converted-space"/>
    <w:rsid w:val="00C32C4E"/>
  </w:style>
  <w:style w:type="character" w:styleId="Emphasis">
    <w:name w:val="Emphasis"/>
    <w:uiPriority w:val="20"/>
    <w:qFormat/>
    <w:rsid w:val="00C32C4E"/>
    <w:rPr>
      <w:i/>
      <w:iCs/>
    </w:rPr>
  </w:style>
  <w:style w:type="paragraph" w:customStyle="1" w:styleId="Text">
    <w:name w:val="Text"/>
    <w:basedOn w:val="Normal"/>
    <w:rsid w:val="000D474B"/>
    <w:pPr>
      <w:widowControl w:val="0"/>
      <w:autoSpaceDE w:val="0"/>
      <w:autoSpaceDN w:val="0"/>
      <w:spacing w:line="252" w:lineRule="auto"/>
      <w:ind w:firstLine="202"/>
      <w:jc w:val="both"/>
    </w:pPr>
    <w:rPr>
      <w:rFonts w:eastAsia="Times New Roman"/>
      <w:sz w:val="20"/>
      <w:szCs w:val="20"/>
    </w:rPr>
  </w:style>
  <w:style w:type="paragraph" w:styleId="Header">
    <w:name w:val="header"/>
    <w:basedOn w:val="Normal"/>
    <w:link w:val="HeaderChar"/>
    <w:rsid w:val="008F7CBB"/>
    <w:pPr>
      <w:tabs>
        <w:tab w:val="center" w:pos="4680"/>
        <w:tab w:val="right" w:pos="9360"/>
      </w:tabs>
    </w:pPr>
  </w:style>
  <w:style w:type="character" w:customStyle="1" w:styleId="HeaderChar">
    <w:name w:val="Header Char"/>
    <w:link w:val="Header"/>
    <w:rsid w:val="008F7CBB"/>
    <w:rPr>
      <w:sz w:val="24"/>
      <w:szCs w:val="24"/>
      <w:lang w:val="en-AU" w:eastAsia="zh-CN" w:bidi="ar-SA"/>
    </w:rPr>
  </w:style>
  <w:style w:type="paragraph" w:styleId="Footer">
    <w:name w:val="footer"/>
    <w:basedOn w:val="Normal"/>
    <w:link w:val="FooterChar"/>
    <w:uiPriority w:val="99"/>
    <w:rsid w:val="008F7CBB"/>
    <w:pPr>
      <w:tabs>
        <w:tab w:val="center" w:pos="4680"/>
        <w:tab w:val="right" w:pos="9360"/>
      </w:tabs>
    </w:pPr>
  </w:style>
  <w:style w:type="character" w:customStyle="1" w:styleId="FooterChar">
    <w:name w:val="Footer Char"/>
    <w:link w:val="Footer"/>
    <w:uiPriority w:val="99"/>
    <w:rsid w:val="008F7CBB"/>
    <w:rPr>
      <w:sz w:val="24"/>
      <w:szCs w:val="24"/>
      <w:lang w:val="en-AU" w:eastAsia="zh-CN" w:bidi="ar-SA"/>
    </w:rPr>
  </w:style>
  <w:style w:type="paragraph" w:styleId="BalloonText">
    <w:name w:val="Balloon Text"/>
    <w:basedOn w:val="Normal"/>
    <w:link w:val="BalloonTextChar"/>
    <w:uiPriority w:val="99"/>
    <w:rsid w:val="008F7CBB"/>
    <w:rPr>
      <w:rFonts w:ascii="Tahoma" w:hAnsi="Tahoma" w:cs="Tahoma"/>
      <w:sz w:val="16"/>
      <w:szCs w:val="16"/>
    </w:rPr>
  </w:style>
  <w:style w:type="character" w:customStyle="1" w:styleId="BalloonTextChar">
    <w:name w:val="Balloon Text Char"/>
    <w:link w:val="BalloonText"/>
    <w:uiPriority w:val="99"/>
    <w:rsid w:val="008F7CBB"/>
    <w:rPr>
      <w:rFonts w:ascii="Tahoma" w:hAnsi="Tahoma" w:cs="Tahoma"/>
      <w:sz w:val="16"/>
      <w:szCs w:val="16"/>
      <w:lang w:val="en-AU" w:eastAsia="zh-CN" w:bidi="ar-SA"/>
    </w:rPr>
  </w:style>
  <w:style w:type="paragraph" w:styleId="ListParagraph">
    <w:name w:val="List Paragraph"/>
    <w:basedOn w:val="Normal"/>
    <w:uiPriority w:val="34"/>
    <w:qFormat/>
    <w:rsid w:val="00734204"/>
    <w:pPr>
      <w:spacing w:after="200" w:line="276" w:lineRule="auto"/>
      <w:ind w:left="720"/>
      <w:contextualSpacing/>
    </w:pPr>
    <w:rPr>
      <w:rFonts w:ascii="Calibri" w:eastAsia="Times New Roman" w:hAnsi="Calibri"/>
    </w:rPr>
  </w:style>
  <w:style w:type="paragraph" w:styleId="NormalWeb">
    <w:name w:val="Normal (Web)"/>
    <w:basedOn w:val="Normal"/>
    <w:uiPriority w:val="99"/>
    <w:unhideWhenUsed/>
    <w:rsid w:val="00734204"/>
    <w:pPr>
      <w:spacing w:before="100" w:beforeAutospacing="1" w:after="100" w:afterAutospacing="1"/>
    </w:pPr>
    <w:rPr>
      <w:rFonts w:eastAsia="Times New Roman"/>
    </w:rPr>
  </w:style>
  <w:style w:type="paragraph" w:customStyle="1" w:styleId="PreformattedText">
    <w:name w:val="Preformatted Text"/>
    <w:basedOn w:val="Normal"/>
    <w:rsid w:val="00C61A70"/>
    <w:pPr>
      <w:widowControl w:val="0"/>
      <w:suppressAutoHyphens/>
    </w:pPr>
    <w:rPr>
      <w:rFonts w:ascii="Nimbus Mono L" w:eastAsia="Nimbus Mono L" w:hAnsi="Nimbus Mono L" w:cs="Nimbus Mono L"/>
      <w:sz w:val="20"/>
      <w:szCs w:val="20"/>
      <w:lang w:eastAsia="ar-SA"/>
    </w:rPr>
  </w:style>
  <w:style w:type="character" w:customStyle="1" w:styleId="Heading4Char">
    <w:name w:val="Heading 4 Char"/>
    <w:link w:val="Heading4"/>
    <w:rsid w:val="00C30BA3"/>
    <w:rPr>
      <w:rFonts w:eastAsia="Times New Roman"/>
      <w:i/>
      <w:iCs/>
      <w:sz w:val="18"/>
      <w:szCs w:val="18"/>
      <w:lang w:bidi="ar-SA"/>
    </w:rPr>
  </w:style>
  <w:style w:type="character" w:customStyle="1" w:styleId="Heading5Char">
    <w:name w:val="Heading 5 Char"/>
    <w:link w:val="Heading5"/>
    <w:rsid w:val="00C30BA3"/>
    <w:rPr>
      <w:rFonts w:eastAsia="Times New Roman"/>
      <w:sz w:val="18"/>
      <w:szCs w:val="18"/>
      <w:lang w:bidi="ar-SA"/>
    </w:rPr>
  </w:style>
  <w:style w:type="character" w:customStyle="1" w:styleId="Heading6Char">
    <w:name w:val="Heading 6 Char"/>
    <w:link w:val="Heading6"/>
    <w:rsid w:val="00C30BA3"/>
    <w:rPr>
      <w:rFonts w:eastAsia="Times New Roman"/>
      <w:i/>
      <w:iCs/>
      <w:sz w:val="16"/>
      <w:szCs w:val="16"/>
      <w:lang w:bidi="ar-SA"/>
    </w:rPr>
  </w:style>
  <w:style w:type="character" w:customStyle="1" w:styleId="Heading7Char">
    <w:name w:val="Heading 7 Char"/>
    <w:link w:val="Heading7"/>
    <w:uiPriority w:val="99"/>
    <w:rsid w:val="00256E48"/>
    <w:rPr>
      <w:rFonts w:eastAsia="Times New Roman"/>
      <w:sz w:val="26"/>
      <w:szCs w:val="16"/>
    </w:rPr>
  </w:style>
  <w:style w:type="character" w:customStyle="1" w:styleId="Heading8Char">
    <w:name w:val="Heading 8 Char"/>
    <w:link w:val="Heading8"/>
    <w:uiPriority w:val="99"/>
    <w:rsid w:val="00C30BA3"/>
    <w:rPr>
      <w:rFonts w:eastAsia="Times New Roman"/>
      <w:i/>
      <w:iCs/>
      <w:sz w:val="16"/>
      <w:szCs w:val="16"/>
      <w:lang w:bidi="ar-SA"/>
    </w:rPr>
  </w:style>
  <w:style w:type="character" w:customStyle="1" w:styleId="Heading9Char">
    <w:name w:val="Heading 9 Char"/>
    <w:link w:val="Heading9"/>
    <w:uiPriority w:val="99"/>
    <w:rsid w:val="00C30BA3"/>
    <w:rPr>
      <w:rFonts w:eastAsia="Times New Roman"/>
      <w:sz w:val="16"/>
      <w:szCs w:val="16"/>
      <w:lang w:bidi="ar-SA"/>
    </w:rPr>
  </w:style>
  <w:style w:type="paragraph" w:styleId="BodyText2">
    <w:name w:val="Body Text 2"/>
    <w:basedOn w:val="Normal"/>
    <w:link w:val="BodyText2Char"/>
    <w:uiPriority w:val="99"/>
    <w:unhideWhenUsed/>
    <w:rsid w:val="00667736"/>
    <w:pPr>
      <w:autoSpaceDE w:val="0"/>
      <w:autoSpaceDN w:val="0"/>
      <w:spacing w:after="120" w:line="480" w:lineRule="auto"/>
    </w:pPr>
    <w:rPr>
      <w:rFonts w:eastAsia="Times New Roman"/>
      <w:sz w:val="20"/>
      <w:szCs w:val="20"/>
    </w:rPr>
  </w:style>
  <w:style w:type="character" w:customStyle="1" w:styleId="BodyText2Char">
    <w:name w:val="Body Text 2 Char"/>
    <w:link w:val="BodyText2"/>
    <w:uiPriority w:val="99"/>
    <w:rsid w:val="00667736"/>
    <w:rPr>
      <w:rFonts w:eastAsia="Times New Roman"/>
      <w:lang w:bidi="ar-SA"/>
    </w:rPr>
  </w:style>
  <w:style w:type="character" w:customStyle="1" w:styleId="apple-style-span">
    <w:name w:val="apple-style-span"/>
    <w:rsid w:val="00ED67EE"/>
  </w:style>
  <w:style w:type="paragraph" w:styleId="Bibliography">
    <w:name w:val="Bibliography"/>
    <w:basedOn w:val="Normal"/>
    <w:next w:val="Normal"/>
    <w:uiPriority w:val="37"/>
    <w:unhideWhenUsed/>
    <w:rsid w:val="00ED67EE"/>
    <w:pPr>
      <w:autoSpaceDE w:val="0"/>
      <w:autoSpaceDN w:val="0"/>
    </w:pPr>
    <w:rPr>
      <w:rFonts w:eastAsia="Times New Roman"/>
      <w:sz w:val="20"/>
      <w:szCs w:val="20"/>
    </w:rPr>
  </w:style>
  <w:style w:type="paragraph" w:styleId="Revision">
    <w:name w:val="Revision"/>
    <w:hidden/>
    <w:uiPriority w:val="99"/>
    <w:semiHidden/>
    <w:rsid w:val="00ED67EE"/>
    <w:rPr>
      <w:rFonts w:eastAsia="Times New Roman"/>
    </w:rPr>
  </w:style>
  <w:style w:type="paragraph" w:styleId="BodyText3">
    <w:name w:val="Body Text 3"/>
    <w:basedOn w:val="Normal"/>
    <w:link w:val="BodyText3Char"/>
    <w:rsid w:val="008138FA"/>
    <w:pPr>
      <w:spacing w:after="120"/>
    </w:pPr>
    <w:rPr>
      <w:sz w:val="16"/>
      <w:szCs w:val="16"/>
    </w:rPr>
  </w:style>
  <w:style w:type="character" w:customStyle="1" w:styleId="BodyText3Char">
    <w:name w:val="Body Text 3 Char"/>
    <w:link w:val="BodyText3"/>
    <w:rsid w:val="008138FA"/>
    <w:rPr>
      <w:sz w:val="16"/>
      <w:szCs w:val="16"/>
      <w:lang w:val="en-AU" w:eastAsia="zh-CN" w:bidi="ar-SA"/>
    </w:rPr>
  </w:style>
  <w:style w:type="character" w:styleId="BookTitle">
    <w:name w:val="Book Title"/>
    <w:uiPriority w:val="33"/>
    <w:qFormat/>
    <w:rsid w:val="005D5E60"/>
    <w:rPr>
      <w:b/>
      <w:bCs/>
      <w:smallCaps/>
      <w:spacing w:val="5"/>
    </w:rPr>
  </w:style>
  <w:style w:type="paragraph" w:customStyle="1" w:styleId="Abstract">
    <w:name w:val="Abstract"/>
    <w:basedOn w:val="Normal"/>
    <w:next w:val="Normal"/>
    <w:rsid w:val="00FD59B2"/>
    <w:pPr>
      <w:autoSpaceDE w:val="0"/>
      <w:autoSpaceDN w:val="0"/>
      <w:spacing w:before="20"/>
      <w:ind w:firstLine="202"/>
      <w:jc w:val="both"/>
    </w:pPr>
    <w:rPr>
      <w:rFonts w:eastAsia="Times New Roman"/>
      <w:b/>
      <w:bCs/>
      <w:sz w:val="18"/>
      <w:szCs w:val="18"/>
    </w:rPr>
  </w:style>
  <w:style w:type="paragraph" w:styleId="BodyText">
    <w:name w:val="Body Text"/>
    <w:basedOn w:val="Normal"/>
    <w:link w:val="BodyTextChar"/>
    <w:uiPriority w:val="99"/>
    <w:unhideWhenUsed/>
    <w:rsid w:val="008A66C8"/>
    <w:pPr>
      <w:spacing w:after="120" w:line="276" w:lineRule="auto"/>
    </w:pPr>
    <w:rPr>
      <w:rFonts w:ascii="Calibri" w:eastAsia="Times New Roman" w:hAnsi="Calibri" w:cs="Shruti"/>
    </w:rPr>
  </w:style>
  <w:style w:type="character" w:customStyle="1" w:styleId="BodyTextChar">
    <w:name w:val="Body Text Char"/>
    <w:link w:val="BodyText"/>
    <w:uiPriority w:val="99"/>
    <w:rsid w:val="008A66C8"/>
    <w:rPr>
      <w:rFonts w:ascii="Calibri" w:eastAsia="Times New Roman" w:hAnsi="Calibri" w:cs="Shruti"/>
      <w:sz w:val="22"/>
      <w:szCs w:val="22"/>
      <w:lang w:bidi="ar-SA"/>
    </w:rPr>
  </w:style>
  <w:style w:type="paragraph" w:customStyle="1" w:styleId="textpages">
    <w:name w:val="textpages"/>
    <w:basedOn w:val="Normal"/>
    <w:rsid w:val="0034286F"/>
    <w:pPr>
      <w:spacing w:before="100" w:beforeAutospacing="1" w:after="100" w:afterAutospacing="1"/>
    </w:pPr>
    <w:rPr>
      <w:rFonts w:eastAsia="Times New Roman"/>
      <w:lang w:bidi="gu-IN"/>
    </w:rPr>
  </w:style>
  <w:style w:type="paragraph" w:customStyle="1" w:styleId="Default">
    <w:name w:val="Default"/>
    <w:rsid w:val="000A75EF"/>
    <w:pPr>
      <w:autoSpaceDE w:val="0"/>
      <w:autoSpaceDN w:val="0"/>
      <w:adjustRightInd w:val="0"/>
    </w:pPr>
    <w:rPr>
      <w:color w:val="000000"/>
      <w:sz w:val="24"/>
      <w:szCs w:val="24"/>
    </w:rPr>
  </w:style>
  <w:style w:type="paragraph" w:styleId="NoSpacing">
    <w:name w:val="No Spacing"/>
    <w:uiPriority w:val="1"/>
    <w:qFormat/>
    <w:rsid w:val="00273C50"/>
    <w:rPr>
      <w:rFonts w:ascii="Calibri" w:eastAsia="Calibri" w:hAnsi="Calibri" w:cs="Shruti"/>
      <w:lang w:val="ms-MY"/>
    </w:rPr>
  </w:style>
  <w:style w:type="paragraph" w:customStyle="1" w:styleId="a">
    <w:name w:val=".."/>
    <w:basedOn w:val="Normal"/>
    <w:next w:val="Normal"/>
    <w:uiPriority w:val="99"/>
    <w:rsid w:val="00BD20E5"/>
    <w:pPr>
      <w:widowControl w:val="0"/>
      <w:autoSpaceDE w:val="0"/>
      <w:autoSpaceDN w:val="0"/>
      <w:adjustRightInd w:val="0"/>
    </w:pPr>
    <w:rPr>
      <w:rFonts w:eastAsia="Times New Roman"/>
    </w:rPr>
  </w:style>
  <w:style w:type="paragraph" w:customStyle="1" w:styleId="msonormalcxspmiddle">
    <w:name w:val="msonormalcxspmiddle"/>
    <w:basedOn w:val="Normal"/>
    <w:uiPriority w:val="99"/>
    <w:rsid w:val="00BD20E5"/>
    <w:pPr>
      <w:spacing w:before="100" w:beforeAutospacing="1" w:after="100" w:afterAutospacing="1"/>
    </w:pPr>
    <w:rPr>
      <w:rFonts w:eastAsia="Times New Roman"/>
    </w:rPr>
  </w:style>
  <w:style w:type="paragraph" w:customStyle="1" w:styleId="FigureCaption">
    <w:name w:val="Figure Caption"/>
    <w:basedOn w:val="Normal"/>
    <w:rsid w:val="00825CEA"/>
    <w:pPr>
      <w:autoSpaceDE w:val="0"/>
      <w:autoSpaceDN w:val="0"/>
      <w:jc w:val="both"/>
    </w:pPr>
    <w:rPr>
      <w:rFonts w:eastAsia="Times New Roman"/>
      <w:sz w:val="16"/>
      <w:szCs w:val="16"/>
    </w:rPr>
  </w:style>
  <w:style w:type="paragraph" w:customStyle="1" w:styleId="references0">
    <w:name w:val="references"/>
    <w:uiPriority w:val="99"/>
    <w:rsid w:val="00F776F4"/>
    <w:pPr>
      <w:numPr>
        <w:numId w:val="44"/>
      </w:numPr>
      <w:spacing w:after="50" w:line="180" w:lineRule="exact"/>
      <w:jc w:val="both"/>
    </w:pPr>
    <w:rPr>
      <w:rFonts w:eastAsia="MS Mincho"/>
      <w:noProof/>
      <w:sz w:val="16"/>
      <w:szCs w:val="16"/>
    </w:rPr>
  </w:style>
  <w:style w:type="character" w:styleId="UnresolvedMention">
    <w:name w:val="Unresolved Mention"/>
    <w:basedOn w:val="DefaultParagraphFont"/>
    <w:uiPriority w:val="99"/>
    <w:semiHidden/>
    <w:unhideWhenUsed/>
    <w:rsid w:val="00BC5AD2"/>
    <w:rPr>
      <w:color w:val="605E5C"/>
      <w:shd w:val="clear" w:color="auto" w:fill="E1DFDD"/>
    </w:rPr>
  </w:style>
  <w:style w:type="table" w:styleId="TableGridLight">
    <w:name w:val="Grid Table Light"/>
    <w:basedOn w:val="TableNormal"/>
    <w:uiPriority w:val="40"/>
    <w:rsid w:val="008C71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8E6A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0172">
      <w:bodyDiv w:val="1"/>
      <w:marLeft w:val="0"/>
      <w:marRight w:val="0"/>
      <w:marTop w:val="0"/>
      <w:marBottom w:val="0"/>
      <w:divBdr>
        <w:top w:val="none" w:sz="0" w:space="0" w:color="auto"/>
        <w:left w:val="none" w:sz="0" w:space="0" w:color="auto"/>
        <w:bottom w:val="none" w:sz="0" w:space="0" w:color="auto"/>
        <w:right w:val="none" w:sz="0" w:space="0" w:color="auto"/>
      </w:divBdr>
    </w:div>
    <w:div w:id="39136549">
      <w:bodyDiv w:val="1"/>
      <w:marLeft w:val="0"/>
      <w:marRight w:val="0"/>
      <w:marTop w:val="0"/>
      <w:marBottom w:val="0"/>
      <w:divBdr>
        <w:top w:val="none" w:sz="0" w:space="0" w:color="auto"/>
        <w:left w:val="none" w:sz="0" w:space="0" w:color="auto"/>
        <w:bottom w:val="none" w:sz="0" w:space="0" w:color="auto"/>
        <w:right w:val="none" w:sz="0" w:space="0" w:color="auto"/>
      </w:divBdr>
    </w:div>
    <w:div w:id="70201682">
      <w:bodyDiv w:val="1"/>
      <w:marLeft w:val="0"/>
      <w:marRight w:val="0"/>
      <w:marTop w:val="0"/>
      <w:marBottom w:val="0"/>
      <w:divBdr>
        <w:top w:val="none" w:sz="0" w:space="0" w:color="auto"/>
        <w:left w:val="none" w:sz="0" w:space="0" w:color="auto"/>
        <w:bottom w:val="none" w:sz="0" w:space="0" w:color="auto"/>
        <w:right w:val="none" w:sz="0" w:space="0" w:color="auto"/>
      </w:divBdr>
    </w:div>
    <w:div w:id="78912981">
      <w:bodyDiv w:val="1"/>
      <w:marLeft w:val="0"/>
      <w:marRight w:val="0"/>
      <w:marTop w:val="0"/>
      <w:marBottom w:val="0"/>
      <w:divBdr>
        <w:top w:val="none" w:sz="0" w:space="0" w:color="auto"/>
        <w:left w:val="none" w:sz="0" w:space="0" w:color="auto"/>
        <w:bottom w:val="none" w:sz="0" w:space="0" w:color="auto"/>
        <w:right w:val="none" w:sz="0" w:space="0" w:color="auto"/>
      </w:divBdr>
    </w:div>
    <w:div w:id="141392870">
      <w:bodyDiv w:val="1"/>
      <w:marLeft w:val="0"/>
      <w:marRight w:val="0"/>
      <w:marTop w:val="0"/>
      <w:marBottom w:val="0"/>
      <w:divBdr>
        <w:top w:val="none" w:sz="0" w:space="0" w:color="auto"/>
        <w:left w:val="none" w:sz="0" w:space="0" w:color="auto"/>
        <w:bottom w:val="none" w:sz="0" w:space="0" w:color="auto"/>
        <w:right w:val="none" w:sz="0" w:space="0" w:color="auto"/>
      </w:divBdr>
    </w:div>
    <w:div w:id="176698656">
      <w:bodyDiv w:val="1"/>
      <w:marLeft w:val="0"/>
      <w:marRight w:val="0"/>
      <w:marTop w:val="0"/>
      <w:marBottom w:val="0"/>
      <w:divBdr>
        <w:top w:val="none" w:sz="0" w:space="0" w:color="auto"/>
        <w:left w:val="none" w:sz="0" w:space="0" w:color="auto"/>
        <w:bottom w:val="none" w:sz="0" w:space="0" w:color="auto"/>
        <w:right w:val="none" w:sz="0" w:space="0" w:color="auto"/>
      </w:divBdr>
      <w:divsChild>
        <w:div w:id="563414881">
          <w:marLeft w:val="0"/>
          <w:marRight w:val="0"/>
          <w:marTop w:val="48"/>
          <w:marBottom w:val="0"/>
          <w:divBdr>
            <w:top w:val="none" w:sz="0" w:space="0" w:color="auto"/>
            <w:left w:val="none" w:sz="0" w:space="0" w:color="auto"/>
            <w:bottom w:val="none" w:sz="0" w:space="0" w:color="auto"/>
            <w:right w:val="none" w:sz="0" w:space="0" w:color="auto"/>
          </w:divBdr>
        </w:div>
        <w:div w:id="1785926298">
          <w:marLeft w:val="0"/>
          <w:marRight w:val="0"/>
          <w:marTop w:val="48"/>
          <w:marBottom w:val="0"/>
          <w:divBdr>
            <w:top w:val="none" w:sz="0" w:space="0" w:color="auto"/>
            <w:left w:val="none" w:sz="0" w:space="0" w:color="auto"/>
            <w:bottom w:val="none" w:sz="0" w:space="0" w:color="auto"/>
            <w:right w:val="none" w:sz="0" w:space="0" w:color="auto"/>
          </w:divBdr>
        </w:div>
        <w:div w:id="1997608621">
          <w:marLeft w:val="0"/>
          <w:marRight w:val="0"/>
          <w:marTop w:val="48"/>
          <w:marBottom w:val="0"/>
          <w:divBdr>
            <w:top w:val="none" w:sz="0" w:space="0" w:color="auto"/>
            <w:left w:val="none" w:sz="0" w:space="0" w:color="auto"/>
            <w:bottom w:val="none" w:sz="0" w:space="0" w:color="auto"/>
            <w:right w:val="none" w:sz="0" w:space="0" w:color="auto"/>
          </w:divBdr>
        </w:div>
        <w:div w:id="2115588912">
          <w:marLeft w:val="0"/>
          <w:marRight w:val="0"/>
          <w:marTop w:val="48"/>
          <w:marBottom w:val="0"/>
          <w:divBdr>
            <w:top w:val="none" w:sz="0" w:space="0" w:color="auto"/>
            <w:left w:val="none" w:sz="0" w:space="0" w:color="auto"/>
            <w:bottom w:val="none" w:sz="0" w:space="0" w:color="auto"/>
            <w:right w:val="none" w:sz="0" w:space="0" w:color="auto"/>
          </w:divBdr>
        </w:div>
      </w:divsChild>
    </w:div>
    <w:div w:id="306129722">
      <w:bodyDiv w:val="1"/>
      <w:marLeft w:val="0"/>
      <w:marRight w:val="0"/>
      <w:marTop w:val="0"/>
      <w:marBottom w:val="0"/>
      <w:divBdr>
        <w:top w:val="none" w:sz="0" w:space="0" w:color="auto"/>
        <w:left w:val="none" w:sz="0" w:space="0" w:color="auto"/>
        <w:bottom w:val="none" w:sz="0" w:space="0" w:color="auto"/>
        <w:right w:val="none" w:sz="0" w:space="0" w:color="auto"/>
      </w:divBdr>
    </w:div>
    <w:div w:id="337971611">
      <w:bodyDiv w:val="1"/>
      <w:marLeft w:val="0"/>
      <w:marRight w:val="0"/>
      <w:marTop w:val="0"/>
      <w:marBottom w:val="0"/>
      <w:divBdr>
        <w:top w:val="none" w:sz="0" w:space="0" w:color="auto"/>
        <w:left w:val="none" w:sz="0" w:space="0" w:color="auto"/>
        <w:bottom w:val="none" w:sz="0" w:space="0" w:color="auto"/>
        <w:right w:val="none" w:sz="0" w:space="0" w:color="auto"/>
      </w:divBdr>
      <w:divsChild>
        <w:div w:id="299700616">
          <w:marLeft w:val="720"/>
          <w:marRight w:val="0"/>
          <w:marTop w:val="0"/>
          <w:marBottom w:val="0"/>
          <w:divBdr>
            <w:top w:val="none" w:sz="0" w:space="0" w:color="auto"/>
            <w:left w:val="none" w:sz="0" w:space="0" w:color="auto"/>
            <w:bottom w:val="none" w:sz="0" w:space="0" w:color="auto"/>
            <w:right w:val="none" w:sz="0" w:space="0" w:color="auto"/>
          </w:divBdr>
        </w:div>
        <w:div w:id="323625707">
          <w:marLeft w:val="720"/>
          <w:marRight w:val="0"/>
          <w:marTop w:val="0"/>
          <w:marBottom w:val="0"/>
          <w:divBdr>
            <w:top w:val="none" w:sz="0" w:space="0" w:color="auto"/>
            <w:left w:val="none" w:sz="0" w:space="0" w:color="auto"/>
            <w:bottom w:val="none" w:sz="0" w:space="0" w:color="auto"/>
            <w:right w:val="none" w:sz="0" w:space="0" w:color="auto"/>
          </w:divBdr>
        </w:div>
        <w:div w:id="594283928">
          <w:marLeft w:val="720"/>
          <w:marRight w:val="0"/>
          <w:marTop w:val="0"/>
          <w:marBottom w:val="0"/>
          <w:divBdr>
            <w:top w:val="none" w:sz="0" w:space="0" w:color="auto"/>
            <w:left w:val="none" w:sz="0" w:space="0" w:color="auto"/>
            <w:bottom w:val="none" w:sz="0" w:space="0" w:color="auto"/>
            <w:right w:val="none" w:sz="0" w:space="0" w:color="auto"/>
          </w:divBdr>
        </w:div>
        <w:div w:id="711422111">
          <w:marLeft w:val="720"/>
          <w:marRight w:val="0"/>
          <w:marTop w:val="0"/>
          <w:marBottom w:val="0"/>
          <w:divBdr>
            <w:top w:val="none" w:sz="0" w:space="0" w:color="auto"/>
            <w:left w:val="none" w:sz="0" w:space="0" w:color="auto"/>
            <w:bottom w:val="none" w:sz="0" w:space="0" w:color="auto"/>
            <w:right w:val="none" w:sz="0" w:space="0" w:color="auto"/>
          </w:divBdr>
        </w:div>
        <w:div w:id="824661053">
          <w:marLeft w:val="720"/>
          <w:marRight w:val="0"/>
          <w:marTop w:val="0"/>
          <w:marBottom w:val="0"/>
          <w:divBdr>
            <w:top w:val="none" w:sz="0" w:space="0" w:color="auto"/>
            <w:left w:val="none" w:sz="0" w:space="0" w:color="auto"/>
            <w:bottom w:val="none" w:sz="0" w:space="0" w:color="auto"/>
            <w:right w:val="none" w:sz="0" w:space="0" w:color="auto"/>
          </w:divBdr>
        </w:div>
        <w:div w:id="901253544">
          <w:marLeft w:val="720"/>
          <w:marRight w:val="0"/>
          <w:marTop w:val="0"/>
          <w:marBottom w:val="0"/>
          <w:divBdr>
            <w:top w:val="none" w:sz="0" w:space="0" w:color="auto"/>
            <w:left w:val="none" w:sz="0" w:space="0" w:color="auto"/>
            <w:bottom w:val="none" w:sz="0" w:space="0" w:color="auto"/>
            <w:right w:val="none" w:sz="0" w:space="0" w:color="auto"/>
          </w:divBdr>
        </w:div>
        <w:div w:id="921063154">
          <w:marLeft w:val="720"/>
          <w:marRight w:val="0"/>
          <w:marTop w:val="0"/>
          <w:marBottom w:val="0"/>
          <w:divBdr>
            <w:top w:val="none" w:sz="0" w:space="0" w:color="auto"/>
            <w:left w:val="none" w:sz="0" w:space="0" w:color="auto"/>
            <w:bottom w:val="none" w:sz="0" w:space="0" w:color="auto"/>
            <w:right w:val="none" w:sz="0" w:space="0" w:color="auto"/>
          </w:divBdr>
        </w:div>
        <w:div w:id="1388380742">
          <w:marLeft w:val="720"/>
          <w:marRight w:val="0"/>
          <w:marTop w:val="0"/>
          <w:marBottom w:val="0"/>
          <w:divBdr>
            <w:top w:val="none" w:sz="0" w:space="0" w:color="auto"/>
            <w:left w:val="none" w:sz="0" w:space="0" w:color="auto"/>
            <w:bottom w:val="none" w:sz="0" w:space="0" w:color="auto"/>
            <w:right w:val="none" w:sz="0" w:space="0" w:color="auto"/>
          </w:divBdr>
        </w:div>
        <w:div w:id="1554656744">
          <w:marLeft w:val="720"/>
          <w:marRight w:val="0"/>
          <w:marTop w:val="0"/>
          <w:marBottom w:val="0"/>
          <w:divBdr>
            <w:top w:val="none" w:sz="0" w:space="0" w:color="auto"/>
            <w:left w:val="none" w:sz="0" w:space="0" w:color="auto"/>
            <w:bottom w:val="none" w:sz="0" w:space="0" w:color="auto"/>
            <w:right w:val="none" w:sz="0" w:space="0" w:color="auto"/>
          </w:divBdr>
        </w:div>
        <w:div w:id="1927105422">
          <w:marLeft w:val="720"/>
          <w:marRight w:val="0"/>
          <w:marTop w:val="0"/>
          <w:marBottom w:val="0"/>
          <w:divBdr>
            <w:top w:val="none" w:sz="0" w:space="0" w:color="auto"/>
            <w:left w:val="none" w:sz="0" w:space="0" w:color="auto"/>
            <w:bottom w:val="none" w:sz="0" w:space="0" w:color="auto"/>
            <w:right w:val="none" w:sz="0" w:space="0" w:color="auto"/>
          </w:divBdr>
        </w:div>
        <w:div w:id="1965694274">
          <w:marLeft w:val="720"/>
          <w:marRight w:val="0"/>
          <w:marTop w:val="0"/>
          <w:marBottom w:val="0"/>
          <w:divBdr>
            <w:top w:val="none" w:sz="0" w:space="0" w:color="auto"/>
            <w:left w:val="none" w:sz="0" w:space="0" w:color="auto"/>
            <w:bottom w:val="none" w:sz="0" w:space="0" w:color="auto"/>
            <w:right w:val="none" w:sz="0" w:space="0" w:color="auto"/>
          </w:divBdr>
        </w:div>
      </w:divsChild>
    </w:div>
    <w:div w:id="437722274">
      <w:bodyDiv w:val="1"/>
      <w:marLeft w:val="0"/>
      <w:marRight w:val="0"/>
      <w:marTop w:val="0"/>
      <w:marBottom w:val="0"/>
      <w:divBdr>
        <w:top w:val="none" w:sz="0" w:space="0" w:color="auto"/>
        <w:left w:val="none" w:sz="0" w:space="0" w:color="auto"/>
        <w:bottom w:val="none" w:sz="0" w:space="0" w:color="auto"/>
        <w:right w:val="none" w:sz="0" w:space="0" w:color="auto"/>
      </w:divBdr>
    </w:div>
    <w:div w:id="486362348">
      <w:bodyDiv w:val="1"/>
      <w:marLeft w:val="0"/>
      <w:marRight w:val="0"/>
      <w:marTop w:val="0"/>
      <w:marBottom w:val="0"/>
      <w:divBdr>
        <w:top w:val="none" w:sz="0" w:space="0" w:color="auto"/>
        <w:left w:val="none" w:sz="0" w:space="0" w:color="auto"/>
        <w:bottom w:val="none" w:sz="0" w:space="0" w:color="auto"/>
        <w:right w:val="none" w:sz="0" w:space="0" w:color="auto"/>
      </w:divBdr>
    </w:div>
    <w:div w:id="635140754">
      <w:bodyDiv w:val="1"/>
      <w:marLeft w:val="0"/>
      <w:marRight w:val="0"/>
      <w:marTop w:val="0"/>
      <w:marBottom w:val="0"/>
      <w:divBdr>
        <w:top w:val="none" w:sz="0" w:space="0" w:color="auto"/>
        <w:left w:val="none" w:sz="0" w:space="0" w:color="auto"/>
        <w:bottom w:val="none" w:sz="0" w:space="0" w:color="auto"/>
        <w:right w:val="none" w:sz="0" w:space="0" w:color="auto"/>
      </w:divBdr>
    </w:div>
    <w:div w:id="800224820">
      <w:bodyDiv w:val="1"/>
      <w:marLeft w:val="0"/>
      <w:marRight w:val="0"/>
      <w:marTop w:val="0"/>
      <w:marBottom w:val="0"/>
      <w:divBdr>
        <w:top w:val="none" w:sz="0" w:space="0" w:color="auto"/>
        <w:left w:val="none" w:sz="0" w:space="0" w:color="auto"/>
        <w:bottom w:val="none" w:sz="0" w:space="0" w:color="auto"/>
        <w:right w:val="none" w:sz="0" w:space="0" w:color="auto"/>
      </w:divBdr>
    </w:div>
    <w:div w:id="857886085">
      <w:bodyDiv w:val="1"/>
      <w:marLeft w:val="0"/>
      <w:marRight w:val="0"/>
      <w:marTop w:val="0"/>
      <w:marBottom w:val="0"/>
      <w:divBdr>
        <w:top w:val="none" w:sz="0" w:space="0" w:color="auto"/>
        <w:left w:val="none" w:sz="0" w:space="0" w:color="auto"/>
        <w:bottom w:val="none" w:sz="0" w:space="0" w:color="auto"/>
        <w:right w:val="none" w:sz="0" w:space="0" w:color="auto"/>
      </w:divBdr>
    </w:div>
    <w:div w:id="1120151765">
      <w:bodyDiv w:val="1"/>
      <w:marLeft w:val="0"/>
      <w:marRight w:val="0"/>
      <w:marTop w:val="0"/>
      <w:marBottom w:val="0"/>
      <w:divBdr>
        <w:top w:val="none" w:sz="0" w:space="0" w:color="auto"/>
        <w:left w:val="none" w:sz="0" w:space="0" w:color="auto"/>
        <w:bottom w:val="none" w:sz="0" w:space="0" w:color="auto"/>
        <w:right w:val="none" w:sz="0" w:space="0" w:color="auto"/>
      </w:divBdr>
    </w:div>
    <w:div w:id="1141655962">
      <w:bodyDiv w:val="1"/>
      <w:marLeft w:val="0"/>
      <w:marRight w:val="0"/>
      <w:marTop w:val="0"/>
      <w:marBottom w:val="0"/>
      <w:divBdr>
        <w:top w:val="none" w:sz="0" w:space="0" w:color="auto"/>
        <w:left w:val="none" w:sz="0" w:space="0" w:color="auto"/>
        <w:bottom w:val="none" w:sz="0" w:space="0" w:color="auto"/>
        <w:right w:val="none" w:sz="0" w:space="0" w:color="auto"/>
      </w:divBdr>
    </w:div>
    <w:div w:id="1157377968">
      <w:bodyDiv w:val="1"/>
      <w:marLeft w:val="0"/>
      <w:marRight w:val="0"/>
      <w:marTop w:val="0"/>
      <w:marBottom w:val="0"/>
      <w:divBdr>
        <w:top w:val="none" w:sz="0" w:space="0" w:color="auto"/>
        <w:left w:val="none" w:sz="0" w:space="0" w:color="auto"/>
        <w:bottom w:val="none" w:sz="0" w:space="0" w:color="auto"/>
        <w:right w:val="none" w:sz="0" w:space="0" w:color="auto"/>
      </w:divBdr>
    </w:div>
    <w:div w:id="1159619816">
      <w:bodyDiv w:val="1"/>
      <w:marLeft w:val="0"/>
      <w:marRight w:val="0"/>
      <w:marTop w:val="0"/>
      <w:marBottom w:val="0"/>
      <w:divBdr>
        <w:top w:val="none" w:sz="0" w:space="0" w:color="auto"/>
        <w:left w:val="none" w:sz="0" w:space="0" w:color="auto"/>
        <w:bottom w:val="none" w:sz="0" w:space="0" w:color="auto"/>
        <w:right w:val="none" w:sz="0" w:space="0" w:color="auto"/>
      </w:divBdr>
    </w:div>
    <w:div w:id="1181313824">
      <w:bodyDiv w:val="1"/>
      <w:marLeft w:val="0"/>
      <w:marRight w:val="0"/>
      <w:marTop w:val="0"/>
      <w:marBottom w:val="0"/>
      <w:divBdr>
        <w:top w:val="none" w:sz="0" w:space="0" w:color="auto"/>
        <w:left w:val="none" w:sz="0" w:space="0" w:color="auto"/>
        <w:bottom w:val="none" w:sz="0" w:space="0" w:color="auto"/>
        <w:right w:val="none" w:sz="0" w:space="0" w:color="auto"/>
      </w:divBdr>
    </w:div>
    <w:div w:id="1415975535">
      <w:bodyDiv w:val="1"/>
      <w:marLeft w:val="0"/>
      <w:marRight w:val="0"/>
      <w:marTop w:val="0"/>
      <w:marBottom w:val="0"/>
      <w:divBdr>
        <w:top w:val="none" w:sz="0" w:space="0" w:color="auto"/>
        <w:left w:val="none" w:sz="0" w:space="0" w:color="auto"/>
        <w:bottom w:val="none" w:sz="0" w:space="0" w:color="auto"/>
        <w:right w:val="none" w:sz="0" w:space="0" w:color="auto"/>
      </w:divBdr>
    </w:div>
    <w:div w:id="1435129603">
      <w:bodyDiv w:val="1"/>
      <w:marLeft w:val="0"/>
      <w:marRight w:val="0"/>
      <w:marTop w:val="0"/>
      <w:marBottom w:val="0"/>
      <w:divBdr>
        <w:top w:val="none" w:sz="0" w:space="0" w:color="auto"/>
        <w:left w:val="none" w:sz="0" w:space="0" w:color="auto"/>
        <w:bottom w:val="none" w:sz="0" w:space="0" w:color="auto"/>
        <w:right w:val="none" w:sz="0" w:space="0" w:color="auto"/>
      </w:divBdr>
    </w:div>
    <w:div w:id="1437948033">
      <w:bodyDiv w:val="1"/>
      <w:marLeft w:val="0"/>
      <w:marRight w:val="0"/>
      <w:marTop w:val="0"/>
      <w:marBottom w:val="0"/>
      <w:divBdr>
        <w:top w:val="none" w:sz="0" w:space="0" w:color="auto"/>
        <w:left w:val="none" w:sz="0" w:space="0" w:color="auto"/>
        <w:bottom w:val="none" w:sz="0" w:space="0" w:color="auto"/>
        <w:right w:val="none" w:sz="0" w:space="0" w:color="auto"/>
      </w:divBdr>
    </w:div>
    <w:div w:id="1503815825">
      <w:bodyDiv w:val="1"/>
      <w:marLeft w:val="0"/>
      <w:marRight w:val="0"/>
      <w:marTop w:val="0"/>
      <w:marBottom w:val="0"/>
      <w:divBdr>
        <w:top w:val="none" w:sz="0" w:space="0" w:color="auto"/>
        <w:left w:val="none" w:sz="0" w:space="0" w:color="auto"/>
        <w:bottom w:val="none" w:sz="0" w:space="0" w:color="auto"/>
        <w:right w:val="none" w:sz="0" w:space="0" w:color="auto"/>
      </w:divBdr>
    </w:div>
    <w:div w:id="1757707565">
      <w:bodyDiv w:val="1"/>
      <w:marLeft w:val="0"/>
      <w:marRight w:val="0"/>
      <w:marTop w:val="0"/>
      <w:marBottom w:val="0"/>
      <w:divBdr>
        <w:top w:val="none" w:sz="0" w:space="0" w:color="auto"/>
        <w:left w:val="none" w:sz="0" w:space="0" w:color="auto"/>
        <w:bottom w:val="none" w:sz="0" w:space="0" w:color="auto"/>
        <w:right w:val="none" w:sz="0" w:space="0" w:color="auto"/>
      </w:divBdr>
    </w:div>
    <w:div w:id="1926910944">
      <w:bodyDiv w:val="1"/>
      <w:marLeft w:val="0"/>
      <w:marRight w:val="0"/>
      <w:marTop w:val="0"/>
      <w:marBottom w:val="0"/>
      <w:divBdr>
        <w:top w:val="none" w:sz="0" w:space="0" w:color="auto"/>
        <w:left w:val="none" w:sz="0" w:space="0" w:color="auto"/>
        <w:bottom w:val="none" w:sz="0" w:space="0" w:color="auto"/>
        <w:right w:val="none" w:sz="0" w:space="0" w:color="auto"/>
      </w:divBdr>
    </w:div>
    <w:div w:id="1948846477">
      <w:bodyDiv w:val="1"/>
      <w:marLeft w:val="0"/>
      <w:marRight w:val="0"/>
      <w:marTop w:val="0"/>
      <w:marBottom w:val="0"/>
      <w:divBdr>
        <w:top w:val="none" w:sz="0" w:space="0" w:color="auto"/>
        <w:left w:val="none" w:sz="0" w:space="0" w:color="auto"/>
        <w:bottom w:val="none" w:sz="0" w:space="0" w:color="auto"/>
        <w:right w:val="none" w:sz="0" w:space="0" w:color="auto"/>
      </w:divBdr>
    </w:div>
    <w:div w:id="1952206745">
      <w:bodyDiv w:val="1"/>
      <w:marLeft w:val="0"/>
      <w:marRight w:val="0"/>
      <w:marTop w:val="0"/>
      <w:marBottom w:val="0"/>
      <w:divBdr>
        <w:top w:val="none" w:sz="0" w:space="0" w:color="auto"/>
        <w:left w:val="none" w:sz="0" w:space="0" w:color="auto"/>
        <w:bottom w:val="none" w:sz="0" w:space="0" w:color="auto"/>
        <w:right w:val="none" w:sz="0" w:space="0" w:color="auto"/>
      </w:divBdr>
      <w:divsChild>
        <w:div w:id="430274257">
          <w:marLeft w:val="720"/>
          <w:marRight w:val="0"/>
          <w:marTop w:val="0"/>
          <w:marBottom w:val="0"/>
          <w:divBdr>
            <w:top w:val="none" w:sz="0" w:space="0" w:color="auto"/>
            <w:left w:val="none" w:sz="0" w:space="0" w:color="auto"/>
            <w:bottom w:val="none" w:sz="0" w:space="0" w:color="auto"/>
            <w:right w:val="none" w:sz="0" w:space="0" w:color="auto"/>
          </w:divBdr>
        </w:div>
        <w:div w:id="1249581574">
          <w:marLeft w:val="720"/>
          <w:marRight w:val="0"/>
          <w:marTop w:val="0"/>
          <w:marBottom w:val="0"/>
          <w:divBdr>
            <w:top w:val="none" w:sz="0" w:space="0" w:color="auto"/>
            <w:left w:val="none" w:sz="0" w:space="0" w:color="auto"/>
            <w:bottom w:val="none" w:sz="0" w:space="0" w:color="auto"/>
            <w:right w:val="none" w:sz="0" w:space="0" w:color="auto"/>
          </w:divBdr>
        </w:div>
        <w:div w:id="1660890502">
          <w:marLeft w:val="720"/>
          <w:marRight w:val="0"/>
          <w:marTop w:val="0"/>
          <w:marBottom w:val="0"/>
          <w:divBdr>
            <w:top w:val="none" w:sz="0" w:space="0" w:color="auto"/>
            <w:left w:val="none" w:sz="0" w:space="0" w:color="auto"/>
            <w:bottom w:val="none" w:sz="0" w:space="0" w:color="auto"/>
            <w:right w:val="none" w:sz="0" w:space="0" w:color="auto"/>
          </w:divBdr>
        </w:div>
        <w:div w:id="1876959757">
          <w:marLeft w:val="720"/>
          <w:marRight w:val="0"/>
          <w:marTop w:val="0"/>
          <w:marBottom w:val="0"/>
          <w:divBdr>
            <w:top w:val="none" w:sz="0" w:space="0" w:color="auto"/>
            <w:left w:val="none" w:sz="0" w:space="0" w:color="auto"/>
            <w:bottom w:val="none" w:sz="0" w:space="0" w:color="auto"/>
            <w:right w:val="none" w:sz="0" w:space="0" w:color="auto"/>
          </w:divBdr>
        </w:div>
        <w:div w:id="2046179281">
          <w:marLeft w:val="720"/>
          <w:marRight w:val="0"/>
          <w:marTop w:val="0"/>
          <w:marBottom w:val="0"/>
          <w:divBdr>
            <w:top w:val="none" w:sz="0" w:space="0" w:color="auto"/>
            <w:left w:val="none" w:sz="0" w:space="0" w:color="auto"/>
            <w:bottom w:val="none" w:sz="0" w:space="0" w:color="auto"/>
            <w:right w:val="none" w:sz="0" w:space="0" w:color="auto"/>
          </w:divBdr>
        </w:div>
      </w:divsChild>
    </w:div>
    <w:div w:id="2050061021">
      <w:bodyDiv w:val="1"/>
      <w:marLeft w:val="0"/>
      <w:marRight w:val="0"/>
      <w:marTop w:val="0"/>
      <w:marBottom w:val="0"/>
      <w:divBdr>
        <w:top w:val="none" w:sz="0" w:space="0" w:color="auto"/>
        <w:left w:val="none" w:sz="0" w:space="0" w:color="auto"/>
        <w:bottom w:val="none" w:sz="0" w:space="0" w:color="auto"/>
        <w:right w:val="none" w:sz="0" w:space="0" w:color="auto"/>
      </w:divBdr>
    </w:div>
    <w:div w:id="2061511361">
      <w:bodyDiv w:val="1"/>
      <w:marLeft w:val="0"/>
      <w:marRight w:val="0"/>
      <w:marTop w:val="0"/>
      <w:marBottom w:val="0"/>
      <w:divBdr>
        <w:top w:val="none" w:sz="0" w:space="0" w:color="auto"/>
        <w:left w:val="none" w:sz="0" w:space="0" w:color="auto"/>
        <w:bottom w:val="none" w:sz="0" w:space="0" w:color="auto"/>
        <w:right w:val="none" w:sz="0" w:space="0" w:color="auto"/>
      </w:divBdr>
      <w:divsChild>
        <w:div w:id="18358957">
          <w:marLeft w:val="0"/>
          <w:marRight w:val="0"/>
          <w:marTop w:val="240"/>
          <w:marBottom w:val="0"/>
          <w:divBdr>
            <w:top w:val="none" w:sz="0" w:space="0" w:color="auto"/>
            <w:left w:val="none" w:sz="0" w:space="0" w:color="auto"/>
            <w:bottom w:val="none" w:sz="0" w:space="0" w:color="auto"/>
            <w:right w:val="none" w:sz="0" w:space="0" w:color="auto"/>
          </w:divBdr>
        </w:div>
        <w:div w:id="2000949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ocumentlink/researchpaper.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hyperlink" Target="https://samshodh.gcrjy.ac.in/index.php"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red</b:Tag>
    <b:SourceType>InternetSite</b:SourceType>
    <b:Guid>{929690FA-1A49-4A2F-99EE-3E0E01B63FAE}</b:Guid>
    <b:Author>
      <b:Author>
        <b:NameList>
          <b:Person>
            <b:Last>redhat.com</b:Last>
          </b:Person>
        </b:NameList>
      </b:Author>
    </b:Author>
    <b:InternetSiteTitle>History</b:InternetSiteTitle>
    <b:URL>http://www.redhat.com/about/companyprofile/history/</b:URL>
    <b:RefOrder>2</b:RefOrder>
  </b:Source>
  <b:Source>
    <b:Tag>Mik03</b:Tag>
    <b:SourceType>Misc</b:SourceType>
    <b:Guid>{67A2DED6-FDC6-42DE-9302-890CEF2A2A26}</b:Guid>
    <b:Year>2003</b:Year>
    <b:Author>
      <b:Author>
        <b:NameList>
          <b:Person>
            <b:Last>Angelo</b:Last>
            <b:First>Mike</b:First>
          </b:Person>
        </b:NameList>
      </b:Author>
    </b:Author>
    <b:Title>Simple logical-anatomy of a Linux-based distribution</b:Title>
    <b:RefOrder>3</b:RefOrder>
  </b:Source>
  <b:Source>
    <b:Tag>Avi08</b:Tag>
    <b:SourceType>InternetSite</b:SourceType>
    <b:Guid>{3F769099-46BD-42A9-9469-D4A0F12B21C4}</b:Guid>
    <b:Author>
      <b:Author>
        <b:NameList>
          <b:Person>
            <b:Last>Kumar</b:Last>
            <b:First>Avinesh</b:First>
          </b:Person>
        </b:NameList>
      </b:Author>
    </b:Author>
    <b:InternetSiteTitle>Mutliprocessing with the Completely Fair Scheduler</b:InternetSiteTitle>
    <b:Year>08</b:Year>
    <b:Month>Jan</b:Month>
    <b:URL>http://www.ibm.com/developerworks/linux/library/l-cfs/?ca=dgr-lnxw06CFC4Linux</b:URL>
    <b:RefOrder>4</b:RefOrder>
  </b:Source>
  <b:Source>
    <b:Tag>red1</b:Tag>
    <b:SourceType>InternetSite</b:SourceType>
    <b:Guid>{B7583E97-573A-4485-AE97-E2AE90B1B0A9}</b:Guid>
    <b:Author>
      <b:Author>
        <b:NameList>
          <b:Person>
            <b:Last>redhat</b:Last>
          </b:Person>
        </b:NameList>
      </b:Author>
    </b:Author>
    <b:InternetSiteTitle>Red Hat Labs</b:InternetSiteTitle>
    <b:URL>www.labs.redhat.com</b:URL>
    <b:RefOrder>5</b:RefOrder>
  </b:Source>
  <b:Source>
    <b:Tag>Joh</b:Tag>
    <b:SourceType>InternetSite</b:SourceType>
    <b:Guid>{5D07AD27-046B-46FA-A30D-FEAE54272F3F}</b:Guid>
    <b:Author>
      <b:Author>
        <b:NameList>
          <b:Person>
            <b:Last>Shakshober</b:Last>
            <b:First>John</b:First>
          </b:Person>
        </b:NameList>
      </b:Author>
    </b:Author>
    <b:InternetSiteTitle>Choosing an I/O Scheduler for Red Hat</b:InternetSiteTitle>
    <b:URL>http://www.redhat.com/magazine/008jun05/features/schedulers/ </b:URL>
    <b:RefOrder>6</b:RefOrder>
  </b:Source>
  <b:Source>
    <b:Tag>eHo09</b:Tag>
    <b:SourceType>InternetSite</b:SourceType>
    <b:Guid>{64AFFC9E-E38D-48C4-AF31-24200F62F07B}</b:Guid>
    <b:InternetSiteTitle>eHow.com</b:InternetSiteTitle>
    <b:Year>2009</b:Year>
    <b:Month>September</b:Month>
    <b:URL>http://www.ehow.com/about_5347803_main-memory-computer.html</b:URL>
    <b:Author>
      <b:Author>
        <b:NameList>
          <b:Person>
            <b:Last>Landers</b:Last>
            <b:First>John</b:First>
          </b:Person>
        </b:NameList>
      </b:Author>
    </b:Author>
    <b:RefOrder>7</b:RefOrder>
  </b:Source>
  <b:Source>
    <b:Tag>Red</b:Tag>
    <b:SourceType>InternetSite</b:SourceType>
    <b:Guid>{4698EF43-A28B-490A-8D73-9B68036CFDE3}</b:Guid>
    <b:InternetSiteTitle>Red Hat Documentation - Main Memory - RAM</b:InternetSiteTitle>
    <b:URL>http://docs.redhat.com/docs/en-US/Red_Hat_Enterprise_Linux/4/html/Introduction_To_System_Administration/s2-memory-ram.html</b:URL>
    <b:RefOrder>8</b:RefOrder>
  </b:Source>
  <b:Source>
    <b:Tag>Red1</b:Tag>
    <b:SourceType>InternetSite</b:SourceType>
    <b:Guid>{FE3D5E53-8A24-478E-BCA0-29AE8F0880B6}</b:Guid>
    <b:InternetSiteTitle>Red Hat Documentation - Swap Space</b:InternetSiteTitle>
    <b:URL>http://docs.redhat.com/docs/en-US/Red_Hat_Enterprise_Linux/6/html/Storage_Administration_Guide/ch-swapspace.html</b:URL>
    <b:RefOrder>9</b:RefOrder>
  </b:Source>
  <b:Source>
    <b:Tag>Red2</b:Tag>
    <b:SourceType>InternetSite</b:SourceType>
    <b:Guid>{E8F90E4B-9480-4081-8144-F3D215A437C1}</b:Guid>
    <b:InternetSiteTitle>Red Hat Documentation - Memory Allocation</b:InternetSiteTitle>
    <b:URL>http://docs.redhat.com/docs/en-US/Red_Hat_Enterprise_MRG/1.3/html/Realtime_Reference_Guide/chap-Realtime_Reference_Guide-Memory_allocation.html</b:URL>
    <b:RefOrder>10</b:RefOrder>
  </b:Source>
  <b:Source>
    <b:Tag>Red07</b:Tag>
    <b:SourceType>DocumentFromInternetSite</b:SourceType>
    <b:Guid>{42BC91D7-F731-4EF5-B2BD-373199EAEE7E}</b:Guid>
    <b:InternetSiteTitle>Red Hat Enterprise Linux 5.1</b:InternetSiteTitle>
    <b:Year>2007</b:Year>
    <b:URL>http://docs.redhat.com/docs/en-US/Red_Hat_Enterprise_Linux/5/html/Oracle_Tuning_Guide/RHELTuningandOptimizationforOracleV11.pdf</b:URL>
    <b:RefOrder>11</b:RefOrder>
  </b:Source>
  <b:Source>
    <b:Tag>Nor</b:Tag>
    <b:SourceType>InternetSite</b:SourceType>
    <b:Guid>{5047EC0E-199B-4BB4-B3BD-650BB6D9121D}</b:Guid>
    <b:Author>
      <b:Author>
        <b:NameList>
          <b:Person>
            <b:Last>Murray</b:Last>
            <b:First>Norm</b:First>
          </b:Person>
          <b:Person>
            <b:Last>Horman</b:Last>
            <b:First>Neil</b:First>
          </b:Person>
        </b:NameList>
      </b:Author>
    </b:Author>
    <b:InternetSiteTitle>Red Hat Magazine - Understanding Virtual Memory</b:InternetSiteTitle>
    <b:URL>http://www.redhat.com/magazine/001nov04/features/vm/</b:URL>
    <b:Year>2004</b:Year>
    <b:Month>November</b:Month>
    <b:RefOrder>12</b:RefOrder>
  </b:Source>
  <b:Source>
    <b:Tag>Lin</b:Tag>
    <b:SourceType>InternetSite</b:SourceType>
    <b:Guid>{56FCF00E-C9DB-4A34-850F-82AC1E502412}</b:Guid>
    <b:InternetSiteTitle>Linux.com - All about Linux swap space</b:InternetSiteTitle>
    <b:URL>http://www.linux.com/news/software/applications/8208-all-about-linux-swap-space</b:URL>
    <b:Year>2007</b:Year>
    <b:Month>September</b:Month>
    <b:RefOrder>13</b:RefOrder>
  </b:Source>
  <b:Source>
    <b:Tag>Und05</b:Tag>
    <b:SourceType>InternetSite</b:SourceType>
    <b:Guid>{FA7820CF-3179-4B09-9F33-3C53F55DEFC6}</b:Guid>
    <b:InternetSiteTitle>Understanding Virtual Memory In Red Hat Enterprise Linux 4</b:InternetSiteTitle>
    <b:Year>2005</b:Year>
    <b:Month>December</b:Month>
    <b:URL>http://people.redhat.com/nhorman/papers/rhel4_vm.pdf</b:URL>
    <b:Author>
      <b:Author>
        <b:NameList>
          <b:Person>
            <b:Last>Horman</b:Last>
            <b:First>Neil</b:First>
          </b:Person>
        </b:NameList>
      </b:Author>
    </b:Author>
    <b:RefOrder>14</b:RefOrder>
  </b:Source>
  <b:Source>
    <b:Tag>Jon07</b:Tag>
    <b:SourceType>InternetSite</b:SourceType>
    <b:Guid>{647C52B0-BB4D-42E3-A996-F8657CA0DE96}</b:Guid>
    <b:Author>
      <b:Author>
        <b:NameList>
          <b:Person>
            <b:Last>Jones</b:Last>
            <b:First>M.</b:First>
            <b:Middle>Tim</b:Middle>
          </b:Person>
        </b:NameList>
      </b:Author>
    </b:Author>
    <b:InternetSiteTitle>IBM.com - Anatomy of the Linux slab allocator</b:InternetSiteTitle>
    <b:Year>2007</b:Year>
    <b:Month>May</b:Month>
    <b:URL>http://www.ibm.com/developerworks/linux/library/l-linux-slab-allocator/</b:URL>
    <b:RefOrder>15</b:RefOrder>
  </b:Source>
  <b:Source>
    <b:Tag>Tec</b:Tag>
    <b:SourceType>InternetSite</b:SourceType>
    <b:Guid>{B0CBCEE4-A80F-481A-82BD-47B9A3C73832}</b:Guid>
    <b:InternetSiteTitle>TechTerms.com - Secondary Storage</b:InternetSiteTitle>
    <b:URL>http://www.techterms.com/definition/secondarystorage</b:URL>
    <b:RefOrder>16</b:RefOrder>
  </b:Source>
  <b:Source>
    <b:Tag>Red3</b:Tag>
    <b:SourceType>DocumentFromInternetSite</b:SourceType>
    <b:Guid>{A6938520-5F6F-40F3-B2BB-E3895160831D}</b:Guid>
    <b:InternetSiteTitle>Red Hat Documentation - Overview of File System Hierarchy Standard (FHS)</b:InternetSiteTitle>
    <b:URL>http://docs.redhat.com/docs/en-US/Red_Hat_Enterprise_Linux/6/html/Storage_Administration_Guide/s1-filesystem-fhs.html</b:URL>
    <b:RefOrder>17</b:RefOrder>
  </b:Source>
  <b:Source>
    <b:Tag>The06</b:Tag>
    <b:SourceType>InternetSite</b:SourceType>
    <b:Guid>{7D81F3D4-9A17-4F64-AEAB-D6724A64B800}</b:Guid>
    <b:InternetSiteTitle>The Linux Information Project (LINFO) - The /mnt Directory</b:InternetSiteTitle>
    <b:Year>2006</b:Year>
    <b:Month>February</b:Month>
    <b:URL>http://www.linfo.org/mnt.html</b:URL>
    <b:RefOrder>18</b:RefOrder>
  </b:Source>
  <b:Source>
    <b:Tag>The01</b:Tag>
    <b:SourceType>DocumentFromInternetSite</b:SourceType>
    <b:Guid>{4475B215-63A2-47F3-A346-CAC210AC9B0F}</b:Guid>
    <b:InternetSiteTitle>The Official Red Hat Linux Reference Guide</b:InternetSiteTitle>
    <b:Year>2001</b:Year>
    <b:URL>http://www.redhat.com/docs/manuals/linux/RHL-7.1-Manual/pdf/rhl71-rg.pdf</b:URL>
    <b:RefOrder>19</b:RefOrder>
  </b:Source>
  <b:Source>
    <b:Tag>The011</b:Tag>
    <b:SourceType>DocumentFromInternetSite</b:SourceType>
    <b:Guid>{3C93C04E-83BF-417C-B9E7-7EF5EECC66AA}</b:Guid>
    <b:InternetSiteTitle>The Official Red Hat Linux Getting Started Guide</b:InternetSiteTitle>
    <b:Year>2001</b:Year>
    <b:URL>http://www.redhat.com/docs/manuals/linux/RHL-7.1-Manual/pdf/rhl71-gsg.pdf</b:URL>
    <b:RefOrder>20</b:RefOrder>
  </b:Source>
  <b:Source>
    <b:Tag>Hel07</b:Tag>
    <b:SourceType>DocumentFromInternetSite</b:SourceType>
    <b:Guid>{879933CE-F3D6-4D28-BB2B-B62BF32A5CFD}</b:Guid>
    <b:Author>
      <b:Author>
        <b:NameList>
          <b:Person>
            <b:Last>Heller</b:Last>
            <b:First>Dave</b:First>
          </b:Person>
          <b:Person>
            <b:Last>Pierson</b:Last>
            <b:First>Dave</b:First>
          </b:Person>
        </b:NameList>
      </b:Author>
    </b:Author>
    <b:InternetSiteTitle>Installing Red Hat Linux from a USB flashdrive</b:InternetSiteTitle>
    <b:Year>2007</b:Year>
    <b:Month>November</b:Month>
    <b:URL>http://www-03.ibm.com/support/techdocs/atsmastr.nsf/5cb5ed706d254a8186256c71006d2e0a/075b0425275140b48625744700089bb6/$FILE/Installing%20Linux%20from%20a%20USB%20flashdrive.v20.pdf</b:URL>
    <b:RefOrder>21</b:RefOrder>
  </b:Source>
  <b:Source>
    <b:Tag>PCG01</b:Tag>
    <b:SourceType>DocumentFromInternetSite</b:SourceType>
    <b:Guid>{4FA714A0-37B7-47F8-87E0-A7750BAFAB1F}</b:Guid>
    <b:InternetSiteTitle>PCGuide - Ref - RAID Levels</b:InternetSiteTitle>
    <b:Year>2001</b:Year>
    <b:Month>April</b:Month>
    <b:URL>http://pcguide.com/ref/hdd/perf/raid/levels/index.htm</b:URL>
    <b:Author>
      <b:Author>
        <b:NameList>
          <b:Person>
            <b:Last>Kozierok</b:Last>
            <b:First>Charles</b:First>
            <b:Middle>M</b:Middle>
          </b:Person>
        </b:NameList>
      </b:Author>
    </b:Author>
    <b:RefOrder>22</b:RefOrder>
  </b:Source>
  <b:Source>
    <b:Tag>RAI</b:Tag>
    <b:SourceType>DocumentFromInternetSite</b:SourceType>
    <b:Guid>{C49927C5-88FB-42D9-B950-3B5F17EA5AD8}</b:Guid>
    <b:InternetSiteTitle>RAID: High Performance, Reliable Secondary Storage</b:InternetSiteTitle>
    <b:URL>http://citeseerx.ist.psu.edu/viewdoc/download?doi=10.1.1.17.7866&amp;rep=rep1&amp;type=pdf</b:URL>
    <b:Author>
      <b:Author>
        <b:NameList>
          <b:Person>
            <b:Last>Chen</b:Last>
            <b:First>Peter</b:First>
            <b:Middle>M</b:Middle>
          </b:Person>
          <b:Person>
            <b:Last>Lee</b:Last>
            <b:First>Edward</b:First>
            <b:Middle>K</b:Middle>
          </b:Person>
          <b:Person>
            <b:Last>Gibson</b:Last>
            <b:First>Garth</b:First>
            <b:Middle>A</b:Middle>
          </b:Person>
          <b:Person>
            <b:Last>Katz</b:Last>
            <b:First>Randy</b:First>
            <b:Middle>H</b:Middle>
          </b:Person>
          <b:Person>
            <b:Last>Patterson</b:Last>
            <b:First>David</b:First>
            <b:Middle>A</b:Middle>
          </b:Person>
        </b:NameList>
      </b:Author>
    </b:Author>
    <b:RefOrder>23</b:RefOrder>
  </b:Source>
  <b:Source>
    <b:Tag>Red10asdf</b:Tag>
    <b:SourceType>DocumentFromInternetSite</b:SourceType>
    <b:Guid>{4DCF9059-7613-4A2B-B917-43C0291603B5}</b:Guid>
    <b:InternetSiteTitle>Red Hat Enterprise Linux 6 - Release Notes</b:InternetSiteTitle>
    <b:Year>2010</b:Year>
    <b:URL>http://docs.redhat.com/docs/en-US/Red_Hat_Enterprise_Linux/6/pdf/Release_Notes/Red_Hat_Enterprise_Linux-6-Release_Notes-en-US.pdf</b:URL>
    <b:RefOrder>24</b:RefOrder>
  </b:Source>
  <b:Source>
    <b:Tag>Red10</b:Tag>
    <b:SourceType>DocumentFromInternetSite</b:SourceType>
    <b:Guid>{09536BF1-B849-4DFA-B577-C3AF6C4A1A71}</b:Guid>
    <b:InternetSiteTitle>Red Hat Enterprise Linux 6 - Logical Volume Manager Administration</b:InternetSiteTitle>
    <b:Year>2010</b:Year>
    <b:URL>http://docs.redhat.com/docs/en-US/Red_Hat_Enterprise_Linux/6/pdf/Logical_Volume_Manager_Administration/Red_Hat_Enterprise_Linux-6-Logical_Volume_Manager_Administration-en-US.pdf</b:URL>
    <b:RefOrder>25</b:RefOrder>
  </b:Source>
  <b:Source>
    <b:Tag>Mar031</b:Tag>
    <b:SourceType>InternetSite</b:SourceType>
    <b:Guid>{724FF414-36DD-4B24-94A7-12ADE4F19E8D}</b:Guid>
    <b:Author>
      <b:Author>
        <b:NameList>
          <b:Person>
            <b:Last>Finley</b:Last>
            <b:First>Mark</b:First>
          </b:Person>
        </b:NameList>
      </b:Author>
    </b:Author>
    <b:InternetSiteTitle>On the Nature of Linux</b:InternetSiteTitle>
    <b:Year>2003</b:Year>
    <b:Month>Feb</b:Month>
    <b:URL>http://www.linux.ie/articles/onthenatureoflinux.php</b:URL>
    <b:RefOrder>26</b:RefOrder>
  </b:Source>
  <b:Source>
    <b:Tag>Dav</b:Tag>
    <b:SourceType>InternetSite</b:SourceType>
    <b:Guid>{F300EB04-D404-4225-9B7C-6312ADD9DE9C}</b:Guid>
    <b:Author>
      <b:Author>
        <b:NameList>
          <b:Person>
            <b:Last>Rusling</b:Last>
            <b:First>David</b:First>
          </b:Person>
        </b:NameList>
      </b:Author>
    </b:Author>
    <b:InternetSiteTitle>Interprocess Communication Mechanism</b:InternetSiteTitle>
    <b:URL>http://tldp.org/LDP/tlk/ipc/ipc.html</b:URL>
    <b:RefOrder>27</b:RefOrder>
  </b:Source>
  <b:Source>
    <b:Tag>LinLin</b:Tag>
    <b:SourceType>InternetSite</b:SourceType>
    <b:Guid>{DD08B106-9B3C-4DFD-8869-2A697CCCA317}</b:Guid>
    <b:InternetSiteTitle>Linux- The Shell</b:InternetSiteTitle>
    <b:URL>http://en.kioskea.net/contents/linux/linshell.php3</b:URL>
    <b:RefOrder>28</b:RefOrder>
  </b:Source>
  <b:Source>
    <b:Tag>Tim08</b:Tag>
    <b:SourceType>InternetSite</b:SourceType>
    <b:Guid>{2BE5FE28-5687-45AC-A3F8-7909C68E52BD}</b:Guid>
    <b:Author>
      <b:Author>
        <b:NameList>
          <b:Person>
            <b:Last>Jones</b:Last>
            <b:First>Tim</b:First>
          </b:Person>
        </b:NameList>
      </b:Author>
    </b:Author>
    <b:InternetSiteTitle>Anatomy of Linux process Managment</b:InternetSiteTitle>
    <b:Year>2008</b:Year>
    <b:Month>Dec</b:Month>
    <b:URL>http://www.ibm.com/developerworks/linux/library/l-linux-process-management/</b:URL>
    <b:RefOrder>29</b:RefOrder>
  </b:Source>
  <b:Source>
    <b:Tag>Bov00</b:Tag>
    <b:SourceType>InternetSite</b:SourceType>
    <b:Guid>{43D207C8-2942-4D65-8B9E-E9F717A1B269}</b:Guid>
    <b:Author>
      <b:Author>
        <b:NameList>
          <b:Person>
            <b:Last>Bovet</b:Last>
            <b:Middle>P</b:Middle>
            <b:First>Daniel</b:First>
          </b:Person>
          <b:Person>
            <b:Last>Cesati</b:Last>
            <b:First>Marco</b:First>
          </b:Person>
        </b:NameList>
      </b:Author>
    </b:Author>
    <b:InternetSiteTitle>http://oreilly.com/catalog/linuxkernel/chapter/ch10.html#94726</b:InternetSiteTitle>
    <b:Year>2000</b:Year>
    <b:Month>Oct</b:Month>
    <b:URL>http://oreilly.com/catalog/linuxkernel/chapter/ch10.html#94726</b:URL>
    <b:RefOrder>30</b:RefOrder>
  </b:Source>
  <b:Source>
    <b:Tag>Gar00</b:Tag>
    <b:SourceType>InternetSite</b:SourceType>
    <b:Guid>{691718D4-EAAB-44F7-9B93-BEAFDBDB4D49}</b:Guid>
    <b:InternetSiteTitle>POSIX Thread Libraries</b:InternetSiteTitle>
    <b:Year>2000</b:Year>
    <b:Month>FEB</b:Month>
    <b:URL>http://www.linuxjournal.com/article/3184</b:URL>
    <b:Author>
      <b:Author>
        <b:NameList>
          <b:Person>
            <b:Last>Garcia</b:Last>
            <b:First>Felix</b:First>
          </b:Person>
          <b:Person>
            <b:Last>Fernandez</b:Last>
            <b:First>Javier</b:First>
          </b:Person>
        </b:NameList>
      </b:Author>
    </b:Author>
    <b:RefOrder>31</b:RefOrder>
  </b:Source>
  <b:Source>
    <b:Tag>Bla</b:Tag>
    <b:SourceType>InternetSite</b:SourceType>
    <b:Guid>{990DD323-4268-48CA-BE2C-2C58E229D764}</b:Guid>
    <b:InternetSiteTitle>POSIX Threads Programming</b:InternetSiteTitle>
    <b:URL>https://computing.llnl.gov/tutorials/pthreads/#PassingArguments</b:URL>
    <b:Author>
      <b:Author>
        <b:NameList>
          <b:Person>
            <b:Last>Blaise</b:Last>
            <b:First>Barney</b:First>
          </b:Person>
        </b:NameList>
      </b:Author>
    </b:Author>
    <b:RefOrder>32</b:RefOrder>
  </b:Source>
  <b:Source>
    <b:Tag>Redpthreads</b:Tag>
    <b:SourceType>InternetSite</b:SourceType>
    <b:Guid>{471B70DF-EB73-4D61-B973-FA406C7FB7F3}</b:Guid>
    <b:Author>
      <b:Author>
        <b:Corporate>Red Hat</b:Corporate>
      </b:Author>
    </b:Author>
    <b:InternetSiteTitle>Realtime Reference Guide</b:InternetSiteTitle>
    <b:URL>http://docs.redhat.com/docs/en-US/Red_Hat_Enterprise_MRG/1.2/html-single/Realtime_Reference_Guide/#chap-Realtime_Reference_Guide-Threads_and_processes</b:URL>
    <b:RefOrder>33</b:RefOrder>
  </b:Source>
  <b:Source>
    <b:Tag>Dre</b:Tag>
    <b:SourceType>Misc</b:SourceType>
    <b:Guid>{DE02558C-0A86-41DC-BFC8-B2300845A881}</b:Guid>
    <b:Author>
      <b:Author>
        <b:NameList>
          <b:Person>
            <b:Last>Drepper</b:Last>
            <b:First>Ulrich</b:First>
          </b:Person>
          <b:Person>
            <b:Last>Molna</b:Last>
            <b:First>Ingo</b:First>
          </b:Person>
        </b:NameList>
      </b:Author>
    </b:Author>
    <b:InternetSiteTitle>The Native POSIX Thread Library for Linux</b:InternetSiteTitle>
    <b:Title>The Native POSIX Thread Library for Linux</b:Title>
    <b:RefOrder>34</b:RefOrder>
  </b:Source>
  <b:Source>
    <b:Tag>Shu07</b:Tag>
    <b:SourceType>InternetSite</b:SourceType>
    <b:Guid>{3718E171-4E7A-4D56-AD02-D6309690EB83}</b:Guid>
    <b:Author>
      <b:Author>
        <b:NameList>
          <b:Person>
            <b:Last>Shukla</b:Last>
            <b:First>Vikram</b:First>
          </b:Person>
        </b:NameList>
      </b:Author>
    </b:Author>
    <b:Year>2007</b:Year>
    <b:InternetSiteTitle>Semaphores in Linux</b:InternetSiteTitle>
    <b:Month>May</b:Month>
    <b:URL>http://linuxdevcenter.com/pub/a/linux/2007/05/24/semaphores-in-linux.html</b:URL>
    <b:RefOrder>35</b:RefOrder>
  </b:Source>
  <b:Source>
    <b:Tag>Mut</b:Tag>
    <b:SourceType>InternetSite</b:SourceType>
    <b:Guid>{138CDD78-ACCD-420B-B04A-B1E17F7A3C08}</b:Guid>
    <b:InternetSiteTitle>Mutual Exclusion within a Single Processor Linux kernel</b:InternetSiteTitle>
    <b:URL>http://parallel.rz.uni-mannheim.de/Linux/smp/node2.html</b:URL>
    <b:RefOrder>36</b:RefOrder>
  </b:Source>
  <b:Source>
    <b:Tag>red2</b:Tag>
    <b:SourceType>Misc</b:SourceType>
    <b:Guid>{56B2E945-21A0-4DB7-90EE-E90360031709}</b:Guid>
    <b:Author>
      <b:Author>
        <b:NameList>
          <b:Person>
            <b:Last>redHat</b:Last>
          </b:Person>
        </b:NameList>
      </b:Author>
    </b:Author>
    <b:Title>Red Hat Enterprise Linux Security</b:Title>
    <b:Comments>pdf</b:Comments>
    <b:RefOrder>37</b:RefOrder>
  </b:Source>
  <b:Source>
    <b:Tag>red3</b:Tag>
    <b:SourceType>Misc</b:SourceType>
    <b:Guid>{25F195B5-30CA-454A-B02D-9D3F9C73CE16}</b:Guid>
    <b:Author>
      <b:Author>
        <b:NameList>
          <b:Person>
            <b:Last>redHat</b:Last>
          </b:Person>
        </b:NameList>
      </b:Author>
    </b:Author>
    <b:Title>Red Hat Enterprise linux Security 4</b:Title>
    <b:Comments>http://www.centos.org/docs/4/pdf/rhel-sg-en.pdf</b:Comments>
    <b:RefOrder>38</b:RefOrder>
  </b:Source>
  <b:Source>
    <b:Tag>firewall</b:Tag>
    <b:SourceType>InternetSite</b:SourceType>
    <b:Guid>{9952B1B3-D566-4C84-B61B-78F9016BE90C}</b:Guid>
    <b:Author>
      <b:Author>
        <b:NameList>
          <b:Person>
            <b:Last>redHat</b:Last>
          </b:Person>
        </b:NameList>
      </b:Author>
    </b:Author>
    <b:InternetSiteTitle>Firewall Configuration</b:InternetSiteTitle>
    <b:URL>http://docs.redhat.com/docs/en-US/Red_Hat_Enterprise_Linux/3/html/Installation_Guide_s390/s1-firewallconfig.html</b:URL>
    <b:RefOrder>39</b:RefOrder>
  </b:Source>
  <b:Source>
    <b:Tag>GHA</b:Tag>
    <b:SourceType>InternetSite</b:SourceType>
    <b:Guid>{B154D775-0656-41E4-A1B1-7CAFEB2FA646}</b:Guid>
    <b:Author>
      <b:Author>
        <b:NameList>
          <b:Person>
            <b:Last>GHAZALI</b:Last>
          </b:Person>
        </b:NameList>
      </b:Author>
    </b:Author>
    <b:InternetSiteTitle>Configuring Iptables Nat Firewall</b:InternetSiteTitle>
    <b:URL>http://ghaza.li/tutorial/linux/configuring-iptables-nat-firewalling/</b:URL>
    <b:RefOrder>40</b:RefOrder>
  </b:Source>
  <b:Source>
    <b:Tag>Gui</b:Tag>
    <b:SourceType>InternetSite</b:SourceType>
    <b:Guid>{7495F383-0A33-4091-B20C-A0A334658FCB}</b:Guid>
    <b:InternetSiteTitle>Guide to the Secure Configuration of REd Hat Enterprise Linux 5</b:InternetSiteTitle>
    <b:URL>http://www.nsa.gov/ia/_files/os/redhat/rhel5-guide-i731.pdf</b:URL>
    <b:RefOrder>41</b:RefOrder>
  </b:Source>
  <b:Source>
    <b:Tag>selinxguid</b:Tag>
    <b:SourceType>InternetSite</b:SourceType>
    <b:Guid>{87BB9E94-50D0-4526-A83A-F74551FD54DD}</b:Guid>
    <b:Author>
      <b:Author>
        <b:NameList>
          <b:Person>
            <b:Last>redHat</b:Last>
          </b:Person>
        </b:NameList>
      </b:Author>
    </b:Author>
    <b:InternetSiteTitle>SELinux Guide</b:InternetSiteTitle>
    <b:URL>http://docs.redhat.com/docs/en-US/Red_Hat_Enterprise_Linux/4/html/SELinux_Guide/selg-preface-0011.html</b:URL>
    <b:RefOrder>42</b:RefOrder>
  </b:Source>
  <b:Source>
    <b:Tag>audting</b:Tag>
    <b:SourceType>InternetSite</b:SourceType>
    <b:Guid>{6263B7B9-021F-4726-88B6-44A62897835C}</b:Guid>
    <b:Author>
      <b:Author>
        <b:NameList>
          <b:Person>
            <b:Last>redHat</b:Last>
          </b:Person>
        </b:NameList>
      </b:Author>
    </b:Author>
    <b:InternetSiteTitle>Documentation = Auditing</b:InternetSiteTitle>
    <b:URL>http://docs.redhat.com/docs/en-US/JBoss_Enterprise_Application_Platform/5/html/Security_Guide/chap-Security_Event_Auditing.html</b:URL>
    <b:RefOrder>43</b:RefOrder>
  </b:Source>
  <b:Source>
    <b:Tag>ssid</b:Tag>
    <b:SourceType>InternetSite</b:SourceType>
    <b:Guid>{2791A77F-95DE-4772-92D9-7BD95DB06ABF}</b:Guid>
    <b:Author>
      <b:Author>
        <b:NameList>
          <b:Person>
            <b:Last>redhat</b:Last>
          </b:Person>
        </b:NameList>
      </b:Author>
    </b:Author>
    <b:InternetSiteTitle>SSID Feature</b:InternetSiteTitle>
    <b:URL>http://docs.redhat.com/docs/en-US/Red_Hat_Enterprise_Linux/6/html/Deployment_Guide/sect-SSSD_User_Guide-Introduction-SSSD_Features.html</b:URL>
    <b:RefOrder>44</b:RefOrder>
  </b:Source>
  <b:Source>
    <b:Tag>Cho143</b:Tag>
    <b:SourceType>JournalArticle</b:SourceType>
    <b:Guid>{9ADD9B0C-7FC4-4188-92AD-F9679676DD3B}</b:Guid>
    <b:Author>
      <b:Author>
        <b:NameList>
          <b:Person>
            <b:Last>Chou</b:Last>
            <b:First>Jui-Sheng</b:First>
          </b:Person>
          <b:Person>
            <b:Last>Bui</b:Last>
            <b:First>Dac-Khuong</b:First>
          </b:Person>
        </b:NameList>
      </b:Author>
    </b:Author>
    <b:Title>Modeling heating and cooling loads by artificial intelligence for energy-efficient building design</b:Title>
    <b:JournalName>Energy and Buildings 82</b:JournalName>
    <b:Year>2014</b:Year>
    <b:Pages>437-446</b:Pages>
    <b:RefOrder>45</b:RefOrder>
  </b:Source>
  <b:Source>
    <b:Tag>Liu15</b:Tag>
    <b:SourceType>JournalArticle</b:SourceType>
    <b:Guid>{9AFEA5EF-0FDC-4432-A59D-DDB760B84DFC}</b:Guid>
    <b:Author>
      <b:Author>
        <b:NameList>
          <b:Person>
            <b:Last>Liu</b:Last>
            <b:First>Sha</b:First>
          </b:Person>
          <b:Person>
            <b:Last>Meng</b:Last>
            <b:First>Xianhai</b:First>
          </b:Person>
          <b:Person>
            <b:Last>Tam</b:Last>
            <b:First>Chiming</b:First>
          </b:Person>
        </b:NameList>
      </b:Author>
    </b:Author>
    <b:Title>Building information modeling based building design optimization for sustainability</b:Title>
    <b:JournalName>Energy and Buildings 105</b:JournalName>
    <b:Year>2015</b:Year>
    <b:Pages>139-153</b:Pages>
    <b:RefOrder>46</b:RefOrder>
  </b:Source>
  <b:Source>
    <b:Tag>07Te</b:Tag>
    <b:SourceType>ConferenceProceedings</b:SourceType>
    <b:Guid>{A08BA8D6-891F-4FD4-90C8-0DF3A9E5DBE8}</b:Guid>
    <b:JournalName>Tenth International IBPSA Conference, Beijing, China</b:JournalName>
    <b:Year>2007</b:Year>
    <b:Title>Thermal Performance Simulation from an Architectural Design Viewpoint</b:Title>
    <b:Author>
      <b:Author>
        <b:NameList>
          <b:Person>
            <b:Last>Bleil de Souza</b:Last>
            <b:First>Clarice</b:First>
          </b:Person>
          <b:Person>
            <b:Last>Knight</b:Last>
            <b:First>Ian</b:First>
          </b:Person>
        </b:NameList>
      </b:Author>
    </b:Author>
    <b:ConferenceName>Tenth International IBPSA Conference</b:ConferenceName>
    <b:City>Beijing, China</b:City>
    <b:RefOrder>47</b:RefOrder>
  </b:Source>
  <b:Source>
    <b:Tag>Azh11</b:Tag>
    <b:SourceType>JournalArticle</b:SourceType>
    <b:Guid>{4567E117-55A2-4D45-B4E2-4ADD61E83D15}</b:Guid>
    <b:Author>
      <b:Author>
        <b:NameList>
          <b:Person>
            <b:Last>Azhar</b:Last>
            <b:First>Salman</b:First>
          </b:Person>
        </b:NameList>
      </b:Author>
    </b:Author>
    <b:Title>Building Information Modeling (BIM): Trends, Benefits, Risks, and Challenges for the AEC Industry</b:Title>
    <b:JournalName>Leadership and Management in Engineering 11</b:JournalName>
    <b:Year>2011</b:Year>
    <b:Pages>241-252</b:Pages>
    <b:RefOrder>48</b:RefOrder>
  </b:Source>
  <b:Source>
    <b:Tag>Hen02</b:Tag>
    <b:SourceType>ConferenceProceedings</b:SourceType>
    <b:Guid>{C20AE654-F9CE-468F-8CB5-8DFFBBC45C29}</b:Guid>
    <b:Author>
      <b:Author>
        <b:NameList>
          <b:Person>
            <b:Last>Hensen</b:Last>
            <b:First>Jan</b:First>
          </b:Person>
        </b:NameList>
      </b:Author>
    </b:Author>
    <b:Title>Simulation for performance based building and systems design: some issues and solution directions</b:Title>
    <b:Year>2002</b:Year>
    <b:Pages>14</b:Pages>
    <b:ConferenceName>6th International Coference on Design and Decisions Support Systems in Architecture and Urban Planning</b:ConferenceName>
    <b:City>Ellecom</b:City>
    <b:Publisher>Technische Universiteit Eindhoven, Netherlands</b:Publisher>
    <b:RefOrder>49</b:RefOrder>
  </b:Source>
  <b:Source>
    <b:Tag>Jam16</b:Tag>
    <b:SourceType>JournalArticle</b:SourceType>
    <b:Guid>{EA0FDBB6-78CB-4961-9323-7E6DC880D35A}</b:Guid>
    <b:Title>Project-Based Construction Engineering Education in a Virtual Environment</b:Title>
    <b:Year>2016</b:Year>
    <b:Author>
      <b:Author>
        <b:NameList>
          <b:Person>
            <b:Last>Goedert</b:Last>
            <b:First>James</b:First>
          </b:Person>
          <b:Person>
            <b:Last>Rokooei</b:Last>
            <b:First>Saeed</b:First>
          </b:Person>
        </b:NameList>
      </b:Author>
    </b:Author>
    <b:JournalName>International Journal of Construction Education and Research</b:JournalName>
    <b:URL>http://www.tandfonline.com/doi/full/10.1080/15578771.2015.1121936</b:URL>
    <b:DOI>10.1080/15578771.2015.1121936</b:DOI>
    <b:RefOrder>50</b:RefOrder>
  </b:Source>
  <b:Source>
    <b:Tag>Goe132</b:Tag>
    <b:SourceType>ConferenceProceedings</b:SourceType>
    <b:Guid>{6304CEB9-8701-479B-9FA1-F38DB3B4A0B5}</b:Guid>
    <b:Author>
      <b:Author>
        <b:NameList>
          <b:Person>
            <b:Last>Goedert</b:Last>
            <b:First>J.</b:First>
          </b:Person>
          <b:Person>
            <b:Last>Rokooeisadabad</b:Last>
            <b:First>S.</b:First>
          </b:Person>
          <b:Person>
            <b:Last>Pawloski</b:Last>
            <b:First>R.</b:First>
          </b:Person>
        </b:NameList>
      </b:Author>
    </b:Author>
    <b:Title>A Project-based Simulation Model for Construction Education</b:Title>
    <b:Year>2013</b:Year>
    <b:ConferenceName>5th Conference on Higher Education Pedagogy</b:ConferenceName>
    <b:City>Blacksburg</b:City>
    <b:Publisher>Virginia Tech</b:Publisher>
    <b:RefOrder>51</b:RefOrder>
  </b:Source>
  <b:Source>
    <b:Tag>Sch16</b:Tag>
    <b:SourceType>JournalArticle</b:SourceType>
    <b:Guid>{D2AADCA4-0CD3-4274-8575-28576BFA1FEF}</b:Guid>
    <b:Author>
      <b:Author>
        <b:NameList>
          <b:Person>
            <b:Last>Scherer</b:Last>
            <b:First>Yvonne</b:First>
            <b:Middle>K.</b:Middle>
          </b:Person>
          <b:Person>
            <b:Last>Foltz-Ramos</b:Last>
            <b:First>Kelly</b:First>
          </b:Person>
          <b:Person>
            <b:Last>Fabry</b:Last>
            <b:First>Donna</b:First>
          </b:Person>
          <b:Person>
            <b:Last>Chao</b:Last>
            <b:First>Ying-Yu</b:First>
          </b:Person>
        </b:NameList>
      </b:Author>
    </b:Author>
    <b:Title>Evaluating Simulation Methodologies to Determine Best Strategies to Maximize Student Learning</b:Title>
    <b:JournalName>Journal of Professional Nursing</b:JournalName>
    <b:Year>2016</b:Year>
    <b:Pages>1-9</b:Pages>
    <b:RefOrder>52</b:RefOrder>
  </b:Source>
  <b:Source>
    <b:Tag>Hun16</b:Tag>
    <b:SourceType>JournalArticle</b:SourceType>
    <b:Guid>{D81F3E64-EC04-4E03-864D-23F7109687D7}</b:Guid>
    <b:Title>Development and validation of the simulation-based learning evaluation scale</b:Title>
    <b:Pages>72–77</b:Pages>
    <b:Year>2016</b:Year>
    <b:Author>
      <b:Author>
        <b:NameList>
          <b:Person>
            <b:Last>Hung</b:Last>
            <b:First>Chang-Chiao</b:First>
          </b:Person>
          <b:Person>
            <b:Last>Liu</b:Last>
            <b:First>Hsiu-Chen</b:First>
          </b:Person>
          <b:Person>
            <b:Last>Lin</b:Last>
            <b:First>Chun-Chih</b:First>
          </b:Person>
          <b:Person>
            <b:Last>Lee</b:Last>
            <b:First>Bih-O</b:First>
          </b:Person>
        </b:NameList>
      </b:Author>
    </b:Author>
    <b:JournalName>Nurse Education Today 40</b:JournalName>
    <b:RefOrder>53</b:RefOrder>
  </b:Source>
  <b:Source>
    <b:Tag>Goe131</b:Tag>
    <b:SourceType>JournalArticle</b:SourceType>
    <b:Guid>{8A8EEE1F-859F-46CA-A11F-252900972DEE}</b:Guid>
    <b:Author>
      <b:Author>
        <b:NameList>
          <b:Person>
            <b:Last>Goedert</b:Last>
            <b:First>J.</b:First>
          </b:Person>
          <b:Person>
            <b:Last>Pawloski</b:Last>
            <b:First>R.</b:First>
          </b:Person>
          <b:Person>
            <b:Last>Rokooeisadabad</b:Last>
            <b:First>S.</b:First>
          </b:Person>
          <b:Person>
            <b:Last>Subramaniam</b:Last>
            <b:First>M.</b:First>
          </b:Person>
        </b:NameList>
      </b:Author>
    </b:Author>
    <b:Title>Project-Oriented Pedagogical Model for Construction Engineering Education Using Cyberinfrastructure Tool</b:Title>
    <b:JournalName>Journal of Professional Issues in Engineering Education &amp; Practice</b:JournalName>
    <b:Year>2013</b:Year>
    <b:Pages>300-309</b:Pages>
    <b:Publisher>ASCE</b:Publisher>
    <b:Volume>139</b:Volume>
    <b:Issue>4</b:Issue>
    <b:RefOrder>54</b:RefOrder>
  </b:Source>
  <b:Source>
    <b:Tag>Goe</b:Tag>
    <b:SourceType>ConferenceProceedings</b:SourceType>
    <b:Guid>{A3EA4A7C-990F-45D5-9902-CCA085C27CDE}</b:Guid>
    <b:Author>
      <b:Author>
        <b:NameList>
          <b:Person>
            <b:Last>Goedert</b:Last>
            <b:First>James</b:First>
          </b:Person>
          <b:Person>
            <b:Last>Rokooei</b:Last>
            <b:First>Saeed</b:First>
          </b:Person>
          <b:Person>
            <b:Last>Pawloski</b:Last>
            <b:First>Robert</b:First>
          </b:Person>
        </b:NameList>
      </b:Author>
    </b:Author>
    <b:Title>Virtual Interactive Construction Education: A Project-based Pedagogical Model for Construction Engineering and Management</b:Title>
    <b:Pages>73-74</b:Pages>
    <b:Year>2012</b:Year>
    <b:ConferenceName>7th Conference on Higher Education Pedagogy- Virginia Tech</b:ConferenceName>
    <b:City>Blacksburg</b:City>
    <b:Publisher>7th Conference on Higher Education Pedagogy</b:Publisher>
    <b:RefOrder>55</b:RefOrder>
  </b:Source>
  <b:Source>
    <b:Tag>Rok14</b:Tag>
    <b:SourceType>ConferenceProceedings</b:SourceType>
    <b:Guid>{8286B4BD-00B9-4CD0-B4FC-EDE067093FD4}</b:Guid>
    <b:Author>
      <b:Author>
        <b:NameList>
          <b:Person>
            <b:Last>Rokooei</b:Last>
            <b:First>S.</b:First>
          </b:Person>
          <b:Person>
            <b:Last>Goedert</b:Last>
            <b:First>J.</b:First>
          </b:Person>
          <b:Person>
            <b:Last>Weerakoon</b:Last>
            <b:First>A.</b:First>
          </b:Person>
        </b:NameList>
      </b:Author>
    </b:Author>
    <b:Title>Simulation as an Effective Tool for Gender Education in Construction</b:Title>
    <b:Year>2014</b:Year>
    <b:ConferenceName>6th Conference on Higher Education Pedagogy</b:ConferenceName>
    <b:City>Blacksburg</b:City>
    <b:Publisher>Virginia Tech</b:Publisher>
    <b:RefOrder>56</b:RefOrder>
  </b:Source>
  <b:Source>
    <b:Tag>Rah14</b:Tag>
    <b:SourceType>JournalArticle</b:SourceType>
    <b:Guid>{5C68DEDE-4DBD-45E3-BC60-B2629FBDC2E5}</b:Guid>
    <b:Author>
      <b:Author>
        <b:NameList>
          <b:Person>
            <b:Last>Rahul Tiwari</b:Last>
            <b:First>Shalini</b:First>
          </b:Person>
          <b:Person>
            <b:Last>Nafees</b:Last>
            <b:First>Lubna</b:First>
          </b:Person>
          <b:Person>
            <b:Last>Krishnan</b:Last>
            <b:First>Omkumar</b:First>
          </b:Person>
        </b:NameList>
      </b:Author>
    </b:Author>
    <b:Title>Simulation as a pedagogical tool: Measurement of impact on perceived effective learning</b:Title>
    <b:JournalName>The International Journal of Management Education 12</b:JournalName>
    <b:Year>2014</b:Year>
    <b:Pages>260-270</b:Pages>
    <b:RefOrder>57</b:RefOrder>
  </b:Source>
  <b:Source>
    <b:Tag>CKS</b:Tag>
    <b:SourceType>Misc</b:SourceType>
    <b:Guid>{0AA4CEA8-1A04-4E3C-AE8F-569854B7D938}</b:Guid>
    <b:Author>
      <b:Author>
        <b:NameList>
          <b:Person>
            <b:Last>CK Seely</b:Last>
            <b:First>Jennifer</b:First>
          </b:Person>
        </b:NameList>
      </b:Author>
    </b:Author>
    <b:Title>Digital Fabrication in the Architectural Design Process</b:Title>
    <b:Year>2004</b:Year>
    <b:PublicationTitle>MS Thesis in Architecture Studies, Massachusetts Institute of Technology (MIT), Department of Architecture</b:PublicationTitle>
    <b:RefOrder>58</b:RefOrder>
  </b:Source>
  <b:Source>
    <b:Tag>Rok15</b:Tag>
    <b:SourceType>ConferenceProceedings</b:SourceType>
    <b:Guid>{DE1405F9-BBB4-4B4D-A515-DC276C7B6F6F}</b:Guid>
    <b:Author>
      <b:Author>
        <b:NameList>
          <b:Person>
            <b:Last>Rokooei</b:Last>
            <b:First>Saeed</b:First>
          </b:Person>
          <b:Person>
            <b:Last>Goedert</b:Last>
            <b:First>James</b:First>
            <b:Middle>Dean</b:Middle>
          </b:Person>
        </b:NameList>
      </b:Author>
    </b:Author>
    <b:Title>Lessons learned From a Simulation Project in Construction Education</b:Title>
    <b:Year>2015</b:Year>
    <b:ConferenceName>122nd ASEE Annual Conference &amp; Exposition</b:ConferenceName>
    <b:City>Seattle, Washington</b:City>
    <b:Publisher>American Society for Engineering Education</b:Publisher>
    <b:URL>https://www.asee.org/public/conferences/56/papers/12164/view</b:URL>
    <b:DOI>10.18260/p.24420</b:DOI>
    <b:RefOrder>59</b:RefOrder>
  </b:Source>
  <b:Source>
    <b:Tag>iii</b:Tag>
    <b:SourceType>Art</b:SourceType>
    <b:Guid>{547D1189-0A61-4068-B0CB-BE00DDEBE841}</b:Guid>
    <b:Title>ii</b:Title>
    <b:Author>
      <b:Artist>
        <b:NameList>
          <b:Person>
            <b:Last>iiii</b:Last>
          </b:Person>
        </b:NameList>
      </b:Artist>
    </b:Author>
    <b:PublicationTitle>kkkk</b:PublicationTitle>
    <b:RefOrder>60</b:RefOrder>
  </b:Source>
  <b:Source>
    <b:Tag>Tan04</b:Tag>
    <b:SourceType>Misc</b:SourceType>
    <b:Guid>{66EDF069-6FD2-4EAA-B5F9-87C8FA84C1E8}</b:Guid>
    <b:Author>
      <b:Author>
        <b:NameList>
          <b:Person>
            <b:Last>Tang</b:Last>
            <b:First>Dechao</b:First>
          </b:Person>
          <b:Person>
            <b:Last>Kim</b:Last>
            <b:First>Jaemin</b:First>
          </b:Person>
        </b:NameList>
      </b:Author>
    </b:Author>
    <b:Title>Simulation Support For Sustainable Design Of Buildings</b:Title>
    <b:Year>2004</b:Year>
    <b:PublicationTitle> ESRU Consultancy, University of Strathclyde, Glasgow, UK</b:PublicationTitle>
    <b:RefOrder>61</b:RefOrder>
  </b:Source>
  <b:Source>
    <b:Tag>And03</b:Tag>
    <b:SourceType>Misc</b:SourceType>
    <b:Guid>{877F7217-C9DA-4400-B315-685BD1ABBD22}</b:Guid>
    <b:Title>A thesis submitted to the Degree of Doctor of Philosophy</b:Title>
    <b:Year>2003</b:Year>
    <b:Author>
      <b:Author>
        <b:NameList>
          <b:Person>
            <b:Last>Andreas</b:Last>
            <b:First>Christoph</b:First>
          </b:Person>
        </b:NameList>
      </b:Author>
    </b:Author>
    <b:PublicationTitle>Towards the Integration of Simulation into the Building Design Process</b:PublicationTitle>
    <b:RefOrder>62</b:RefOrder>
  </b:Source>
  <b:Source>
    <b:Tag>Sae151</b:Tag>
    <b:SourceType>ConferenceProceedings</b:SourceType>
    <b:Guid>{5E7F731A-8CD8-44E4-8829-6EECB0347432}</b:Guid>
    <b:Author>
      <b:Author>
        <b:NameList>
          <b:Person>
            <b:Last>Rokooei</b:Last>
            <b:First>Saeed</b:First>
          </b:Person>
        </b:NameList>
      </b:Author>
    </b:Author>
    <b:Title>Building Information Modeling in Project Management: Necessities, Challenges and Outcomes</b:Title>
    <b:Pages>87-95</b:Pages>
    <b:Year>2015</b:Year>
    <b:ConferenceName>Proceedings of the 4th International Conference on Leadership, Technology, Innovation and Business Management (ICLTIBM-2014)</b:ConferenceName>
    <b:Publisher>Procedia - Social and Behavioral Sciences</b:Publisher>
    <b:URL>http://www.sciencedirect.com/science/article/pii/S1877042815056797</b:URL>
    <b:DOI>10.1016/j.sbspro.2015.11.332</b:DOI>
    <b:RefOrder>63</b:RefOrder>
  </b:Source>
  <b:Source>
    <b:Tag>Hav01</b:Tag>
    <b:SourceType>ConferenceProceedings</b:SourceType>
    <b:Guid>{22DF1851-5E9B-41E6-83A0-BB4523A525B6}</b:Guid>
    <b:Author>
      <b:Author>
        <b:NameList>
          <b:Person>
            <b:Last>Haves</b:Last>
            <b:First>Philip</b:First>
          </b:Person>
          <b:Person>
            <b:Last>Salsbury</b:Last>
            <b:First>Tim</b:First>
          </b:Person>
          <b:Person>
            <b:Last>Claridge</b:Last>
            <b:First>David</b:First>
          </b:Person>
          <b:Person>
            <b:Last>Liu</b:Last>
            <b:First>Mingsheng</b:First>
          </b:Person>
        </b:NameList>
      </b:Author>
    </b:Author>
    <b:Title>Use of Whole Building Simulation in On-Line Performance Assessment: Modeling and Implementation Issues</b:Title>
    <b:Year>2001</b:Year>
    <b:ConferenceName>Seventh International IBPSA Conference Building Simulation</b:ConferenceName>
    <b:City>Rio de Janeiro</b:City>
    <b:RefOrder>64</b:RefOrder>
  </b:Source>
  <b:Source>
    <b:Tag>Abo11</b:Tag>
    <b:SourceType>JournalArticle</b:SourceType>
    <b:Guid>{801F91A3-E681-47D3-AE79-1EB3F01A137B}</b:Guid>
    <b:Title>Role of Simulation in Construction Engineering and Management</b:Title>
    <b:Year>2011</b:Year>
    <b:Author>
      <b:Author>
        <b:NameList>
          <b:Person>
            <b:Last>AbouRizk</b:Last>
            <b:First>Simaan</b:First>
          </b:Person>
        </b:NameList>
      </b:Author>
    </b:Author>
    <b:PublicationTitle>Ph.D., P.E., M.ASCE</b:PublicationTitle>
    <b:JournalName>Construction Engineering and Management</b:JournalName>
    <b:Pages>1140-1153</b:Pages>
    <b:RefOrder>65</b:RefOrder>
  </b:Source>
  <b:Source>
    <b:Tag>Sae15</b:Tag>
    <b:SourceType>ConferenceProceedings</b:SourceType>
    <b:Guid>{4E6E5C17-442D-4372-9D46-B0F4B2036EBB}</b:Guid>
    <b:Author>
      <b:Author>
        <b:NameList>
          <b:Person>
            <b:Last>Rokooei</b:Last>
            <b:First>Saeed</b:First>
          </b:Person>
          <b:Person>
            <b:Last>Goedert</b:Last>
            <b:First>James</b:First>
          </b:Person>
          <b:Person>
            <b:Last>Fickle</b:Last>
            <b:First>Katherine</b:First>
          </b:Person>
        </b:NameList>
      </b:Author>
    </b:Author>
    <b:Title>Using a Simulation Model for Project Management Education</b:Title>
    <b:Year>2015</b:Year>
    <b:ConferenceName>7th Conference on Higher Education Pedagogy</b:ConferenceName>
    <b:City>Blacksburg</b:City>
    <b:Publisher>Virginia Tech</b:Publisher>
    <b:RefOrder>66</b:RefOrder>
  </b:Source>
  <b:Source xmlns:b="http://schemas.openxmlformats.org/officeDocument/2006/bibliography">
    <b:Tag>Val15</b:Tag>
    <b:SourceType>JournalArticle</b:SourceType>
    <b:Guid>{522FA999-A4CC-4967-BD27-A49452F76010}</b:Guid>
    <b:Author>
      <b:Author>
        <b:NameList>
          <b:Person>
            <b:Last>Valinejad Shoubi</b:Last>
            <b:First>Mojtaba</b:First>
          </b:Person>
          <b:Person>
            <b:Last>Valinejad Shoubi</b:Last>
            <b:First>Masoud</b:First>
          </b:Person>
          <b:Person>
            <b:Last>Bagchi</b:Last>
            <b:First>Ashutosh</b:First>
          </b:Person>
          <b:Person>
            <b:Last>Shakiba Barough</b:Last>
            <b:First>Azin</b:First>
          </b:Person>
        </b:NameList>
      </b:Author>
    </b:Author>
    <b:Title>Reducing the operational energy demand in buildings using building information modeling tools and sustainability approaches</b:Title>
    <b:Year>2015</b:Year>
    <b:JournalName>Ain Shams Engineering Journal</b:JournalName>
    <b:Pages>41–55</b:Pages>
    <b:RefOrder>67</b:RefOrder>
  </b:Source>
  <b:Source>
    <b:Tag>htt2</b:Tag>
    <b:SourceType>InternetSite</b:SourceType>
    <b:Guid>{DAEC0B36-D7D0-42F7-A8F3-78EA5D36F285}</b:Guid>
    <b:Title>http://www.esru.strath.ac.uk</b:Title>
    <b:Author>
      <b:Author>
        <b:NameList>
          <b:Person>
            <b:Last>ESRU</b:Last>
          </b:Person>
        </b:NameList>
      </b:Author>
    </b:Author>
    <b:InternetSiteTitle>Energy Systems Research Unit</b:InternetSiteTitle>
    <b:RefOrder>68</b:RefOrder>
  </b:Source>
  <b:Source>
    <b:Tag>www</b:Tag>
    <b:SourceType>InternetSite</b:SourceType>
    <b:Guid>{BC1D5E60-A80F-4532-B904-6D398BAF8511}</b:Guid>
    <b:Title>http://www.fenestration.com/index.php</b:Title>
    <b:Author>
      <b:Author>
        <b:NameList>
          <b:Person>
            <b:Last>Carli</b:Last>
          </b:Person>
        </b:NameList>
      </b:Author>
    </b:Author>
    <b:InternetSiteTitle>Carli, Inc.</b:InternetSiteTitle>
    <b:RefOrder>69</b:RefOrder>
  </b:Source>
  <b:Source>
    <b:Tag>htt</b:Tag>
    <b:SourceType>InternetSite</b:SourceType>
    <b:Guid>{0CEB5ABB-EFA9-4445-8E9C-58137362192D}</b:Guid>
    <b:Title>https://www.energyplus.net</b:Title>
    <b:Author>
      <b:Author>
        <b:NameList>
          <b:Person>
            <b:Last>EnergyPlus</b:Last>
          </b:Person>
        </b:NameList>
      </b:Author>
    </b:Author>
    <b:InternetSiteTitle>EnergyPlus</b:InternetSiteTitle>
    <b:RefOrder>70</b:RefOrder>
  </b:Source>
  <b:Source>
    <b:Tag>Mar03</b:Tag>
    <b:SourceType>JournalArticle</b:SourceType>
    <b:Guid>{EDFC987C-5D87-4EB9-8779-A0ABC15FC593}</b:Guid>
    <b:Author>
      <b:Author>
        <b:NameList>
          <b:Person>
            <b:Last>Marsh</b:Last>
            <b:First>Andrew</b:First>
          </b:Person>
        </b:NameList>
      </b:Author>
    </b:Author>
    <b:Title>ECOTECT and EnergyPlus</b:Title>
    <b:Year>2003</b:Year>
    <b:City>Wales, United Kingdom</b:City>
    <b:JournalName>Building Energy Simulation User News, Vol 24, No. 6</b:JournalName>
    <b:RefOrder>71</b:RefOrder>
  </b:Source>
  <b:Source>
    <b:Tag>sah1</b:Tag>
    <b:SourceType>JournalArticle</b:SourceType>
    <b:Guid>{E372D490-A527-446D-83F1-0D5EBBCFF276}</b:Guid>
    <b:Author>
      <b:Artist>
        <b:NameList>
          <b:Person>
            <b:Last>sahra</b:Last>
          </b:Person>
        </b:NameList>
      </b:Artist>
      <b:Author>
        <b:NameList>
          <b:Person>
            <b:Last>sahra</b:Last>
          </b:Person>
        </b:NameList>
      </b:Author>
    </b:Author>
    <b:Title>bbb</b:Title>
    <b:RefOrder>1</b:RefOrder>
  </b:Source>
</b:Sources>
</file>

<file path=customXml/itemProps1.xml><?xml version="1.0" encoding="utf-8"?>
<ds:datastoreItem xmlns:ds="http://schemas.openxmlformats.org/officeDocument/2006/customXml" ds:itemID="{2A6BDB93-3A82-49E8-B925-A36775F2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International Journal of Scientific Research in Computer Science, Engineering and Information Technology</vt:lpstr>
    </vt:vector>
  </TitlesOfParts>
  <Company/>
  <LinksUpToDate>false</LinksUpToDate>
  <CharactersWithSpaces>9965</CharactersWithSpaces>
  <SharedDoc>false</SharedDoc>
  <HLinks>
    <vt:vector size="6" baseType="variant">
      <vt:variant>
        <vt:i4>5636097</vt:i4>
      </vt:variant>
      <vt:variant>
        <vt:i4>6</vt:i4>
      </vt:variant>
      <vt:variant>
        <vt:i4>0</vt:i4>
      </vt:variant>
      <vt:variant>
        <vt:i4>5</vt:i4>
      </vt:variant>
      <vt:variant>
        <vt:lpwstr>http://documentlink/researchpaper.pdf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Scientific Research in Computer Science, Engineering and Information Technology</dc:title>
  <dc:subject>Research Paper</dc:subject>
  <dc:creator>TechnoScience Academy</dc:creator>
  <cp:keywords>IJSRCSEIT</cp:keywords>
  <dc:description/>
  <cp:lastModifiedBy>Suneel Duvvuri</cp:lastModifiedBy>
  <cp:revision>1</cp:revision>
  <cp:lastPrinted>2026-02-26T11:14:00Z</cp:lastPrinted>
  <dcterms:created xsi:type="dcterms:W3CDTF">2026-02-26T10:06:00Z</dcterms:created>
  <dcterms:modified xsi:type="dcterms:W3CDTF">2026-03-02T06:02:00Z</dcterms:modified>
  <cp:category>Science, Engineering and Technology</cp:category>
  <cp:contentStatus>Active</cp:contentStatus>
</cp:coreProperties>
</file>